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CC83" w14:textId="083C323E" w:rsidR="0042790B" w:rsidRPr="00F057D2" w:rsidRDefault="00F444EA" w:rsidP="00D2170F">
      <w:pPr>
        <w:spacing w:after="60" w:line="240" w:lineRule="auto"/>
        <w:jc w:val="center"/>
        <w:rPr>
          <w:rFonts w:ascii="Times New Roman" w:eastAsia="Yu Mincho" w:hAnsi="Times New Roman"/>
          <w:b/>
          <w:sz w:val="28"/>
          <w:szCs w:val="28"/>
          <w:lang w:eastAsia="ru-RU"/>
        </w:rPr>
      </w:pPr>
      <w:r w:rsidRPr="00F057D2">
        <w:rPr>
          <w:rFonts w:ascii="Times New Roman" w:eastAsia="Yu Mincho" w:hAnsi="Times New Roman"/>
          <w:b/>
          <w:sz w:val="28"/>
          <w:szCs w:val="28"/>
          <w:lang w:eastAsia="ru-RU"/>
        </w:rPr>
        <w:t xml:space="preserve">СОГЛАШЕНИЕ </w:t>
      </w:r>
      <w:r w:rsidR="008C3A49">
        <w:rPr>
          <w:rFonts w:ascii="Times New Roman" w:eastAsia="Yu Mincho" w:hAnsi="Times New Roman"/>
          <w:b/>
          <w:sz w:val="28"/>
          <w:szCs w:val="28"/>
          <w:lang w:eastAsia="ru-RU"/>
        </w:rPr>
        <w:t>ПАРТНЕРСТВЕ И ВЗАИМОПОНИМАНИИ</w:t>
      </w:r>
      <w:r w:rsidRPr="00F057D2">
        <w:rPr>
          <w:rFonts w:ascii="Times New Roman" w:eastAsia="Yu Mincho" w:hAnsi="Times New Roman"/>
          <w:b/>
          <w:sz w:val="28"/>
          <w:szCs w:val="28"/>
          <w:lang w:eastAsia="ru-RU"/>
        </w:rPr>
        <w:t xml:space="preserve"> </w:t>
      </w:r>
    </w:p>
    <w:p w14:paraId="327F8154" w14:textId="77777777" w:rsidR="0042790B" w:rsidRPr="00D2170F" w:rsidRDefault="00D2170F" w:rsidP="00486DF2">
      <w:pPr>
        <w:widowControl w:val="0"/>
        <w:suppressLineNumbers/>
        <w:suppressAutoHyphens/>
        <w:spacing w:before="120" w:line="240" w:lineRule="auto"/>
        <w:ind w:left="23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2170F">
        <w:rPr>
          <w:rFonts w:ascii="Times New Roman" w:eastAsia="Times New Roman" w:hAnsi="Times New Roman"/>
          <w:bCs/>
          <w:sz w:val="28"/>
          <w:szCs w:val="28"/>
        </w:rPr>
        <w:t>№__________</w:t>
      </w:r>
      <w:r>
        <w:rPr>
          <w:rFonts w:ascii="Times New Roman" w:eastAsia="Times New Roman" w:hAnsi="Times New Roman"/>
          <w:bCs/>
          <w:sz w:val="28"/>
          <w:szCs w:val="28"/>
        </w:rPr>
        <w:t>___</w:t>
      </w:r>
      <w:r w:rsidRPr="00D2170F">
        <w:rPr>
          <w:rFonts w:ascii="Times New Roman" w:eastAsia="Times New Roman" w:hAnsi="Times New Roman"/>
          <w:bCs/>
          <w:sz w:val="28"/>
          <w:szCs w:val="28"/>
        </w:rPr>
        <w:t>____________</w:t>
      </w:r>
    </w:p>
    <w:p w14:paraId="60912EC8" w14:textId="58EC183F" w:rsidR="0042790B" w:rsidRDefault="0042790B" w:rsidP="00486DF2">
      <w:pPr>
        <w:spacing w:before="120" w:line="240" w:lineRule="auto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г. </w:t>
      </w:r>
      <w:r w:rsidR="00F444EA">
        <w:rPr>
          <w:rFonts w:ascii="Times New Roman" w:eastAsia="Yu Mincho" w:hAnsi="Times New Roman"/>
          <w:sz w:val="28"/>
          <w:szCs w:val="28"/>
          <w:lang w:eastAsia="ru-RU"/>
        </w:rPr>
        <w:t>Елабуга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        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ab/>
        <w:t xml:space="preserve">    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Yu Mincho" w:hAnsi="Times New Roman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Yu Mincho" w:hAnsi="Times New Roman"/>
          <w:sz w:val="28"/>
          <w:szCs w:val="28"/>
          <w:lang w:eastAsia="ru-RU"/>
        </w:rPr>
        <w:t xml:space="preserve">   </w:t>
      </w:r>
      <w:bookmarkStart w:id="0" w:name="_GoBack"/>
      <w:r w:rsidRPr="001830B6">
        <w:rPr>
          <w:rFonts w:ascii="Times New Roman" w:eastAsia="Yu Mincho" w:hAnsi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Yu Mincho" w:hAnsi="Times New Roman"/>
          <w:sz w:val="28"/>
          <w:szCs w:val="28"/>
          <w:lang w:eastAsia="ru-RU"/>
        </w:rPr>
        <w:t>___</w:t>
      </w:r>
      <w:r w:rsidR="00F444EA">
        <w:rPr>
          <w:rFonts w:ascii="Times New Roman" w:eastAsia="Yu Mincho" w:hAnsi="Times New Roman"/>
          <w:sz w:val="28"/>
          <w:szCs w:val="28"/>
          <w:lang w:eastAsia="ru-RU"/>
        </w:rPr>
        <w:t xml:space="preserve">»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>_________</w:t>
      </w:r>
      <w:bookmarkEnd w:id="0"/>
      <w:r w:rsidRPr="001830B6">
        <w:rPr>
          <w:rFonts w:ascii="Times New Roman" w:eastAsia="Yu Mincho" w:hAnsi="Times New Roman"/>
          <w:sz w:val="28"/>
          <w:szCs w:val="28"/>
          <w:lang w:eastAsia="ru-RU"/>
        </w:rPr>
        <w:t>20</w:t>
      </w:r>
      <w:r w:rsidR="008C3A49">
        <w:rPr>
          <w:rFonts w:ascii="Times New Roman" w:eastAsia="Yu Mincho" w:hAnsi="Times New Roman"/>
          <w:sz w:val="28"/>
          <w:szCs w:val="28"/>
          <w:lang w:eastAsia="ru-RU"/>
        </w:rPr>
        <w:t>_</w:t>
      </w:r>
      <w:r w:rsidR="00F444EA">
        <w:rPr>
          <w:rFonts w:ascii="Times New Roman" w:eastAsia="Yu Mincho" w:hAnsi="Times New Roman"/>
          <w:sz w:val="28"/>
          <w:szCs w:val="28"/>
          <w:lang w:eastAsia="ru-RU"/>
        </w:rPr>
        <w:t>_</w:t>
      </w:r>
      <w:r>
        <w:rPr>
          <w:rFonts w:ascii="Times New Roman" w:eastAsia="Yu Mincho" w:hAnsi="Times New Roman"/>
          <w:sz w:val="28"/>
          <w:szCs w:val="28"/>
          <w:lang w:eastAsia="ru-RU"/>
        </w:rPr>
        <w:t xml:space="preserve"> год</w:t>
      </w:r>
      <w:r w:rsidR="00486DF2">
        <w:rPr>
          <w:rFonts w:ascii="Times New Roman" w:eastAsia="Yu Mincho" w:hAnsi="Times New Roman"/>
          <w:sz w:val="28"/>
          <w:szCs w:val="28"/>
          <w:lang w:eastAsia="ru-RU"/>
        </w:rPr>
        <w:t>а</w:t>
      </w:r>
    </w:p>
    <w:p w14:paraId="3CBCA27F" w14:textId="77777777" w:rsidR="0042790B" w:rsidRPr="001830B6" w:rsidRDefault="0042790B" w:rsidP="00D2170F">
      <w:pPr>
        <w:spacing w:after="0" w:line="240" w:lineRule="auto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</w:p>
    <w:p w14:paraId="2BB2B4EF" w14:textId="15233937" w:rsidR="00046EA6" w:rsidRDefault="00046EA6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«__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_</w:t>
      </w:r>
      <w:r w:rsidRPr="00046EA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организационно-правовая форма и наименование организации</w:t>
      </w: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___»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 xml:space="preserve">, в лице </w:t>
      </w: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__</w:t>
      </w:r>
      <w:r w:rsidRPr="00046EA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должность ФИО</w:t>
      </w: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__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 xml:space="preserve">, действующего на основании </w:t>
      </w: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_</w:t>
      </w:r>
      <w:r w:rsidRPr="00046EA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Устава</w:t>
      </w:r>
      <w:r w:rsidR="00F21AA5" w:rsidRPr="00F21AA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F21AA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\</w:t>
      </w:r>
      <w:r w:rsidR="00F21AA5" w:rsidRPr="00F21AA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F21AA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иного документа</w:t>
      </w:r>
      <w:r w:rsidRPr="00046EA6">
        <w:rPr>
          <w:rFonts w:ascii="Times New Roman" w:eastAsia="Times New Roman" w:hAnsi="Times New Roman"/>
          <w:i/>
          <w:sz w:val="28"/>
          <w:szCs w:val="28"/>
          <w:lang w:eastAsia="ru-RU"/>
        </w:rPr>
        <w:t>_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>, именуемое в дальнейшем «</w:t>
      </w:r>
      <w:r w:rsidR="008C3A4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857CA">
        <w:rPr>
          <w:rFonts w:ascii="Times New Roman" w:eastAsia="Times New Roman" w:hAnsi="Times New Roman"/>
          <w:b/>
          <w:sz w:val="28"/>
          <w:szCs w:val="28"/>
          <w:lang w:eastAsia="ru-RU"/>
        </w:rPr>
        <w:t>ромышленный п</w:t>
      </w:r>
      <w:r w:rsidR="008C3A49">
        <w:rPr>
          <w:rFonts w:ascii="Times New Roman" w:eastAsia="Times New Roman" w:hAnsi="Times New Roman"/>
          <w:b/>
          <w:sz w:val="28"/>
          <w:szCs w:val="28"/>
          <w:lang w:eastAsia="ru-RU"/>
        </w:rPr>
        <w:t>артнер</w:t>
      </w:r>
      <w:r w:rsidR="0083798E"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кластера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>», с одной стороны,</w:t>
      </w:r>
    </w:p>
    <w:p w14:paraId="01D403A7" w14:textId="3A09FE6E" w:rsidR="00046EA6" w:rsidRPr="00046EA6" w:rsidRDefault="00046EA6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межрегионального промышленного кластера «Композиты без границ»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>Автономная некоммерческая организация «Специализированная организация промышленного кластера «Композиты без границ» в лице</w:t>
      </w:r>
      <w:r w:rsidR="00783B9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783B97" w:rsidRPr="00C204A7">
        <w:rPr>
          <w:rFonts w:ascii="Times New Roman" w:eastAsia="Times New Roman" w:hAnsi="Times New Roman"/>
          <w:sz w:val="28"/>
          <w:szCs w:val="28"/>
          <w:lang w:eastAsia="ru-RU"/>
        </w:rPr>
        <w:t xml:space="preserve">иректора </w:t>
      </w:r>
      <w:r w:rsidR="00783B97">
        <w:rPr>
          <w:rFonts w:ascii="Times New Roman" w:eastAsia="Times New Roman" w:hAnsi="Times New Roman"/>
          <w:sz w:val="28"/>
          <w:szCs w:val="28"/>
          <w:lang w:eastAsia="ru-RU"/>
        </w:rPr>
        <w:t>Лемешко Алексея Михайловича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>, действующего на основании Устава, именуемая в дальнейшем «</w:t>
      </w: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Специализированная организация промышленного кластера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 xml:space="preserve">»,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другой</w:t>
      </w:r>
      <w:r w:rsidRPr="00046EA6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стороны, вместе далее именуемые «Стороны»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D9CD471" w14:textId="77777777" w:rsidR="005F52A2" w:rsidRPr="00F057D2" w:rsidRDefault="005F52A2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>Термины и определения:</w:t>
      </w:r>
    </w:p>
    <w:p w14:paraId="3CED93C6" w14:textId="7B056D0D" w:rsidR="008C3A49" w:rsidRDefault="008C3A49" w:rsidP="008C3A49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Промышленный кластер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8D2FA5">
        <w:rPr>
          <w:rFonts w:ascii="Times New Roman" w:eastAsia="Times New Roman" w:hAnsi="Times New Roman"/>
          <w:sz w:val="28"/>
          <w:szCs w:val="28"/>
          <w:lang w:eastAsia="ru-RU"/>
        </w:rPr>
        <w:t>Межрегиональн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D2F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8D2FA5">
        <w:rPr>
          <w:rFonts w:ascii="Times New Roman" w:eastAsia="Times New Roman" w:hAnsi="Times New Roman"/>
          <w:sz w:val="28"/>
          <w:szCs w:val="28"/>
          <w:lang w:eastAsia="ru-RU"/>
        </w:rPr>
        <w:t>кластер «Композиты без границ»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представляющий собой с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овокупность </w:t>
      </w:r>
      <w:r w:rsidR="00EF477B" w:rsidRPr="00EF477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инфраструктуры промышленного кластера и 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деятельности в сфере промышленности, связанных отношениями в указанной сфере вследствие функциональной зависимости и размещения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B2937">
        <w:rPr>
          <w:rFonts w:ascii="Times New Roman" w:eastAsia="Times New Roman" w:hAnsi="Times New Roman"/>
          <w:sz w:val="28"/>
          <w:szCs w:val="28"/>
          <w:lang w:eastAsia="ru-RU"/>
        </w:rPr>
        <w:t>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2937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функционирования промышленного кластера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>, произ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водящих промышленную продукцию и 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заключивших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пециализированной организацией промышленного кластера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оглашение об участии в промышленной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ромышленного кластера (далее – </w:t>
      </w: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промышленного кластера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7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F477B" w:rsidRPr="00EF477B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субъектов деятельности в сфере промышленности, производящих промышленную продукцию (композитные материалы и(или) изделия из них) и заключивших со специализированной организацией промышленного кластера соглашение </w:t>
      </w:r>
      <w:bookmarkStart w:id="1" w:name="_Hlk16763938"/>
      <w:r w:rsidR="00EF477B" w:rsidRPr="00EF477B">
        <w:rPr>
          <w:rFonts w:ascii="Times New Roman" w:eastAsia="Times New Roman" w:hAnsi="Times New Roman"/>
          <w:sz w:val="28"/>
          <w:szCs w:val="28"/>
          <w:lang w:eastAsia="ru-RU"/>
        </w:rPr>
        <w:t>о партнерстве и взаимопонимании</w:t>
      </w:r>
      <w:bookmarkEnd w:id="1"/>
      <w:r w:rsidR="004367E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4367E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367E7" w:rsidRPr="004367E7">
        <w:rPr>
          <w:rFonts w:ascii="Times New Roman" w:eastAsia="Times New Roman" w:hAnsi="Times New Roman"/>
          <w:b/>
          <w:sz w:val="28"/>
          <w:szCs w:val="28"/>
          <w:lang w:eastAsia="ru-RU"/>
        </w:rPr>
        <w:t>артнеры промышленного кластера</w:t>
      </w:r>
      <w:r w:rsidR="004367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4ADA1E" w14:textId="77777777" w:rsidR="008C3A49" w:rsidRPr="008D2FA5" w:rsidRDefault="008C3A49" w:rsidP="008C3A49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937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Территория функционирования промышленного кластера</w:t>
      </w:r>
      <w:r w:rsidRPr="00AB2937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территория субъектов Российской Федерации, с учетом схем территориального планирования Российской Федерации и субъектов Российской Федерации, высшие исполнительные органы государственной власти и (или) высшие должностные лица которых (субъектов Российской Федерации), заключили со специализированной организацией промышленного кластера соглашение о создании промышленного кластера.</w:t>
      </w:r>
    </w:p>
    <w:p w14:paraId="34125E1E" w14:textId="29431053" w:rsidR="005F52A2" w:rsidRPr="00F057D2" w:rsidRDefault="005F52A2" w:rsidP="00F057D2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Субъект деятельности в сфере промышленности – </w:t>
      </w:r>
      <w:r w:rsidRPr="00F057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промышленное предприятие (юридическое лицо или индивидуальный предприниматель), осуществляющее производственную деятельность в сфере производства композиционных материалов, в том числе сырьевых материалов и </w:t>
      </w:r>
      <w:r w:rsidRPr="00F057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полуфабрикатов композитной промышленной продукции, и (или) изделий из них, в целях реализации продукции на внутреннем и внешних рынках.</w:t>
      </w:r>
    </w:p>
    <w:p w14:paraId="16B6F194" w14:textId="77777777" w:rsidR="00FB344D" w:rsidRDefault="00FB344D" w:rsidP="00FB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057D2">
        <w:rPr>
          <w:rFonts w:ascii="Times New Roman" w:eastAsiaTheme="minorHAnsi" w:hAnsi="Times New Roman"/>
          <w:b/>
          <w:sz w:val="28"/>
          <w:szCs w:val="28"/>
        </w:rPr>
        <w:t>Специализированная организация промышленного кластера</w:t>
      </w:r>
      <w:r>
        <w:rPr>
          <w:rFonts w:ascii="Times New Roman" w:eastAsiaTheme="minorHAnsi" w:hAnsi="Times New Roman"/>
          <w:sz w:val="28"/>
          <w:szCs w:val="28"/>
        </w:rPr>
        <w:t xml:space="preserve"> -</w:t>
      </w:r>
      <w:r w:rsidR="008D2FA5">
        <w:rPr>
          <w:rFonts w:ascii="Times New Roman" w:eastAsiaTheme="minorHAnsi" w:hAnsi="Times New Roman"/>
          <w:sz w:val="28"/>
          <w:szCs w:val="28"/>
        </w:rPr>
        <w:t xml:space="preserve"> </w:t>
      </w:r>
      <w:r w:rsidR="008D2FA5" w:rsidRPr="008D2FA5">
        <w:rPr>
          <w:rFonts w:ascii="Times New Roman" w:eastAsiaTheme="minorHAnsi" w:hAnsi="Times New Roman"/>
          <w:sz w:val="28"/>
          <w:szCs w:val="28"/>
        </w:rPr>
        <w:t>Автономная некоммерческая организация «Специализированная организация промышленного кластера «Композиты без границ»</w:t>
      </w:r>
      <w:r w:rsidR="008D2FA5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некоммерческая организация, созданная в соответствии с законодательством Российской Федерации, осуществляющая методическое, организационное, экспертно-аналитическое и информационное сопровождение развития промышленного кластера.</w:t>
      </w:r>
    </w:p>
    <w:p w14:paraId="035E6E65" w14:textId="77777777" w:rsidR="005F52A2" w:rsidRDefault="005F52A2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DD1EF" w14:textId="70520BC7" w:rsidR="0042790B" w:rsidRDefault="005F52A2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Стороны </w:t>
      </w:r>
      <w:r w:rsidR="00046EA6" w:rsidRPr="00046EA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31 декабря 2014 года № 488-ФЗ «О промышленной политике в Российской Федерации», постановлением Правительства Российской Федерации от 31 июля 2015 года № 779 «О промышленных кластерах и специализированных организациях промышленных кластеров», </w:t>
      </w:r>
      <w:r w:rsidR="00EC7865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EC7865" w:rsidRPr="00EC7865">
        <w:rPr>
          <w:rFonts w:ascii="Times New Roman" w:eastAsia="Times New Roman" w:hAnsi="Times New Roman"/>
          <w:sz w:val="28"/>
          <w:szCs w:val="28"/>
          <w:lang w:eastAsia="ru-RU"/>
        </w:rPr>
        <w:t>локальными актами и внутренними документами Специализированной организации промышленного кластера</w:t>
      </w:r>
      <w:r w:rsidR="00EC786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C7865" w:rsidRPr="00EC78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EA6" w:rsidRPr="00046EA6">
        <w:rPr>
          <w:rFonts w:ascii="Times New Roman" w:eastAsia="Times New Roman" w:hAnsi="Times New Roman"/>
          <w:sz w:val="28"/>
          <w:szCs w:val="28"/>
          <w:lang w:eastAsia="ru-RU"/>
        </w:rPr>
        <w:t>заключили настоящее Соглашение о нижеследующем:</w:t>
      </w:r>
    </w:p>
    <w:p w14:paraId="169AC25D" w14:textId="77777777" w:rsidR="00231686" w:rsidRPr="001830B6" w:rsidRDefault="00231686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2BB557" w14:textId="77777777" w:rsidR="0042790B" w:rsidRPr="001830B6" w:rsidRDefault="0042790B" w:rsidP="00D2170F">
      <w:pPr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before="120" w:after="8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Соглашения</w:t>
      </w:r>
    </w:p>
    <w:p w14:paraId="78D87337" w14:textId="0A394FD2" w:rsidR="00570C41" w:rsidRPr="00186A00" w:rsidRDefault="008D2FA5" w:rsidP="00D2170F">
      <w:pPr>
        <w:numPr>
          <w:ilvl w:val="1"/>
          <w:numId w:val="1"/>
        </w:numPr>
        <w:suppressLineNumbers/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В рамках настоящего</w:t>
      </w:r>
      <w:r w:rsidR="0042790B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</w:t>
      </w:r>
      <w:r w:rsidR="00806DA5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42790B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4EA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промышленного кластера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</w:t>
      </w:r>
      <w:r w:rsidR="0042790B" w:rsidRPr="00186A00">
        <w:rPr>
          <w:rFonts w:ascii="Times New Roman" w:eastAsia="Yu Mincho" w:hAnsi="Times New Roman"/>
          <w:sz w:val="28"/>
          <w:szCs w:val="28"/>
          <w:lang w:eastAsia="ru-RU"/>
        </w:rPr>
        <w:t>участи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>е</w:t>
      </w:r>
      <w:r w:rsidR="0042790B"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в промышленной деятельности </w:t>
      </w:r>
      <w:r w:rsidR="00F444EA" w:rsidRPr="00186A00">
        <w:rPr>
          <w:rFonts w:ascii="Times New Roman" w:eastAsia="Yu Mincho" w:hAnsi="Times New Roman"/>
          <w:sz w:val="28"/>
          <w:szCs w:val="28"/>
          <w:lang w:eastAsia="ru-RU"/>
        </w:rPr>
        <w:t>Промышленного к</w:t>
      </w:r>
      <w:r w:rsidR="0042790B" w:rsidRPr="00186A00">
        <w:rPr>
          <w:rFonts w:ascii="Times New Roman" w:eastAsia="Yu Mincho" w:hAnsi="Times New Roman"/>
          <w:sz w:val="28"/>
          <w:szCs w:val="28"/>
          <w:lang w:eastAsia="ru-RU"/>
        </w:rPr>
        <w:t>ластера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, а Специализированная организация промышленного кластера осуществляет </w:t>
      </w:r>
      <w:r w:rsidR="00B6225A" w:rsidRPr="00186A00">
        <w:rPr>
          <w:rFonts w:ascii="Times New Roman" w:eastAsia="Yu Mincho" w:hAnsi="Times New Roman"/>
          <w:sz w:val="28"/>
          <w:szCs w:val="28"/>
          <w:lang w:eastAsia="ru-RU"/>
        </w:rPr>
        <w:t>методическое, организационное, экспертно-аналитическое и информационное сопровождение развития Промышленного кластера</w:t>
      </w:r>
      <w:r w:rsidR="0042790B" w:rsidRPr="00186A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0C41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AE124B" w14:textId="071DD523" w:rsidR="0083798E" w:rsidRDefault="0083798E" w:rsidP="00D2170F">
      <w:pPr>
        <w:numPr>
          <w:ilvl w:val="1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вступления в состав </w:t>
      </w:r>
      <w:r w:rsidR="007B7E15">
        <w:rPr>
          <w:rFonts w:ascii="Times New Roman" w:eastAsia="Times New Roman" w:hAnsi="Times New Roman"/>
          <w:sz w:val="28"/>
          <w:szCs w:val="28"/>
          <w:lang w:eastAsia="ru-RU"/>
        </w:rPr>
        <w:t>Партнеров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05A3">
        <w:rPr>
          <w:rFonts w:ascii="Times New Roman" w:eastAsia="Times New Roman" w:hAnsi="Times New Roman"/>
          <w:sz w:val="28"/>
          <w:szCs w:val="28"/>
          <w:lang w:eastAsia="ru-RU"/>
        </w:rPr>
        <w:t>ромышленного кластера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ACE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«О порядке </w:t>
      </w:r>
      <w:r w:rsidR="007C2942" w:rsidRPr="007C2942">
        <w:rPr>
          <w:rFonts w:ascii="Times New Roman" w:eastAsia="Times New Roman" w:hAnsi="Times New Roman"/>
          <w:sz w:val="28"/>
          <w:szCs w:val="28"/>
          <w:lang w:eastAsia="ru-RU"/>
        </w:rPr>
        <w:t>приема и условиях участия, условиях и порядке прекращения участия</w:t>
      </w:r>
      <w:r w:rsidR="007C29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в промышленной деятельности межрегионального промышленного кластера «Композиты без границ»</w:t>
      </w:r>
      <w:r w:rsidRPr="00087A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Pr="00F057D2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87ACE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Специализированной организации промышленного кластера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008C7A" w14:textId="77777777" w:rsidR="00046EA6" w:rsidRDefault="006C2621" w:rsidP="00D2170F">
      <w:pPr>
        <w:numPr>
          <w:ilvl w:val="1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Промышленный кластер не является юридическим лицом</w:t>
      </w:r>
      <w:r w:rsidRPr="006C2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1A1E3A" w14:textId="7F5F2DAD" w:rsidR="00187BE7" w:rsidRPr="0083798E" w:rsidRDefault="00187BE7" w:rsidP="00D2170F">
      <w:pPr>
        <w:numPr>
          <w:ilvl w:val="1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Соглашение не направлено на ограничение конкуренции или иное нарушение антимонопольного законодательства Российской Федерации и иных нормативных правовых актов о защите конкуренции, как в отношении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Партнер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ромышленного кластера, так и в отношении лиц, не указанных в настоящем Соглашении. </w:t>
      </w:r>
    </w:p>
    <w:p w14:paraId="43068537" w14:textId="77777777" w:rsidR="00F21AA5" w:rsidRDefault="0042790B" w:rsidP="00D2170F">
      <w:pPr>
        <w:numPr>
          <w:ilvl w:val="1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целями создания </w:t>
      </w:r>
      <w:r w:rsidR="006C2621" w:rsidRPr="00F21AA5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ластера являются:</w:t>
      </w:r>
      <w:r w:rsid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C316944" w14:textId="60CBFF32" w:rsidR="00F21AA5" w:rsidRDefault="00F21AA5" w:rsidP="00D2170F">
      <w:pPr>
        <w:numPr>
          <w:ilvl w:val="2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овышение конкурентоспособности и развитие промышленного потенциала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Партнеров и 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444EA" w:rsidRPr="00F21AA5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ластера за счет их эффективного взаимодействия, 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>в рамках научно-технической и производственной кооперации на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 жизненном цикле продукции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A0512F" w14:textId="77777777" w:rsidR="00F21AA5" w:rsidRDefault="00F21AA5" w:rsidP="00D2170F">
      <w:pPr>
        <w:numPr>
          <w:ilvl w:val="2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оздание новых видов промышленной продукции, а также повышение качества выпускаемой продукции, 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>в рамках импортозамещения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развития экспорта российской продукции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575F1A" w14:textId="61E42E43" w:rsidR="00F21AA5" w:rsidRDefault="00F21AA5" w:rsidP="00D2170F">
      <w:pPr>
        <w:numPr>
          <w:ilvl w:val="2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овышение производительности труда на промышленных предприятиях – Участниках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444EA" w:rsidRPr="00F21AA5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>ластера,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686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предприятиях –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Партнерах п</w:t>
      </w:r>
      <w:r w:rsidR="00231686" w:rsidRPr="00F21AA5">
        <w:rPr>
          <w:rFonts w:ascii="Times New Roman" w:eastAsia="Times New Roman" w:hAnsi="Times New Roman"/>
          <w:sz w:val="28"/>
          <w:szCs w:val="28"/>
          <w:lang w:eastAsia="ru-RU"/>
        </w:rPr>
        <w:t>ромышленного кластера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790B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создание новых высо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копроизводительных рабочих мест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E838EB" w14:textId="39D941D4" w:rsidR="00F21AA5" w:rsidRPr="00F21AA5" w:rsidRDefault="00F21AA5" w:rsidP="00D2170F">
      <w:pPr>
        <w:numPr>
          <w:ilvl w:val="2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21AA5">
        <w:rPr>
          <w:rFonts w:ascii="Times New Roman" w:hAnsi="Times New Roman"/>
          <w:sz w:val="28"/>
          <w:szCs w:val="28"/>
        </w:rPr>
        <w:t xml:space="preserve">оздание условий для эффективного взаимодействия </w:t>
      </w:r>
      <w:r w:rsidR="00231686">
        <w:rPr>
          <w:rFonts w:ascii="Times New Roman" w:hAnsi="Times New Roman"/>
          <w:sz w:val="28"/>
          <w:szCs w:val="28"/>
        </w:rPr>
        <w:t xml:space="preserve">Партнеров промышленного кластера, </w:t>
      </w:r>
      <w:r w:rsidRPr="00F21AA5">
        <w:rPr>
          <w:rFonts w:ascii="Times New Roman" w:hAnsi="Times New Roman"/>
          <w:sz w:val="28"/>
          <w:szCs w:val="28"/>
        </w:rPr>
        <w:t xml:space="preserve">Участников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>ромышленного кластера</w:t>
      </w:r>
      <w:r w:rsidRPr="00F21AA5">
        <w:rPr>
          <w:rFonts w:ascii="Times New Roman" w:hAnsi="Times New Roman"/>
          <w:sz w:val="28"/>
          <w:szCs w:val="28"/>
        </w:rPr>
        <w:t xml:space="preserve">, </w:t>
      </w:r>
      <w:r w:rsidR="00231686" w:rsidRPr="008A38D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рганизаций</w:t>
      </w:r>
      <w:r w:rsidR="00231686" w:rsidRPr="008A38D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технологической инфраструктуры </w:t>
      </w:r>
      <w:r w:rsidR="00231686" w:rsidRPr="00186A00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1686">
        <w:rPr>
          <w:rFonts w:ascii="Times New Roman" w:eastAsia="Yu Mincho" w:hAnsi="Times New Roman"/>
          <w:sz w:val="28"/>
          <w:szCs w:val="28"/>
          <w:lang w:eastAsia="ru-RU"/>
        </w:rPr>
        <w:t xml:space="preserve">Образовательных организаций </w:t>
      </w:r>
      <w:r w:rsidR="00231686" w:rsidRPr="0083798E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21AA5">
        <w:rPr>
          <w:rFonts w:ascii="Times New Roman" w:hAnsi="Times New Roman"/>
          <w:sz w:val="28"/>
          <w:szCs w:val="28"/>
        </w:rPr>
        <w:t xml:space="preserve"> некоммерческих организаций, органов государственной власти и органов местного самоуправления, инвесторов в интересах реализации </w:t>
      </w:r>
      <w:r w:rsidR="0083798E">
        <w:rPr>
          <w:rFonts w:ascii="Times New Roman" w:hAnsi="Times New Roman"/>
          <w:sz w:val="28"/>
          <w:szCs w:val="28"/>
        </w:rPr>
        <w:t>П</w:t>
      </w:r>
      <w:r w:rsidRPr="00F21AA5">
        <w:rPr>
          <w:rFonts w:ascii="Times New Roman" w:hAnsi="Times New Roman"/>
          <w:sz w:val="28"/>
          <w:szCs w:val="28"/>
        </w:rPr>
        <w:t xml:space="preserve">рограммы развития </w:t>
      </w:r>
      <w:r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Промышленного кластера </w:t>
      </w:r>
      <w:r w:rsidRPr="00F21AA5">
        <w:rPr>
          <w:rFonts w:ascii="Times New Roman" w:hAnsi="Times New Roman"/>
          <w:sz w:val="28"/>
          <w:szCs w:val="28"/>
        </w:rPr>
        <w:t>и достижения ее целевых показателей</w:t>
      </w:r>
      <w:r w:rsidR="0083798E">
        <w:rPr>
          <w:rFonts w:ascii="Times New Roman" w:hAnsi="Times New Roman"/>
          <w:sz w:val="28"/>
          <w:szCs w:val="28"/>
        </w:rPr>
        <w:t>.</w:t>
      </w:r>
    </w:p>
    <w:p w14:paraId="30DC6C5C" w14:textId="2197FF92" w:rsidR="00F21AA5" w:rsidRDefault="00231686" w:rsidP="00D2170F">
      <w:pPr>
        <w:numPr>
          <w:ilvl w:val="2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686">
        <w:rPr>
          <w:rFonts w:ascii="Times New Roman" w:eastAsia="Times New Roman" w:hAnsi="Times New Roman"/>
          <w:sz w:val="28"/>
          <w:szCs w:val="28"/>
          <w:lang w:eastAsia="ru-RU"/>
        </w:rPr>
        <w:t>Повышение инвестиционной привлекательности субъектов Российской Федерации, входящих в состав Территории функционирования промышленного кластера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1AA5" w:rsidRPr="00F21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35C8DC" w14:textId="77777777" w:rsidR="0042790B" w:rsidRPr="001830B6" w:rsidRDefault="0042790B" w:rsidP="00D2170F">
      <w:pPr>
        <w:numPr>
          <w:ilvl w:val="1"/>
          <w:numId w:val="1"/>
        </w:numPr>
        <w:suppressLineNumbers/>
        <w:shd w:val="clear" w:color="auto" w:fill="FFFFFF"/>
        <w:suppressAutoHyphens/>
        <w:spacing w:after="6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Задачами 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>(ожидаемыми результатами деятельности)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14:paraId="116765AF" w14:textId="6B9BFADB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 объемов производства и реализации промышленной продукции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Партнеров</w:t>
      </w:r>
      <w:r w:rsidR="00231686"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46B4A22C" w14:textId="6A8A4021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 производительности труда на промышленных предприятиях –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Партнерах и 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Участниках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ABE4349" w14:textId="1D1F512F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качества </w:t>
      </w:r>
      <w:r w:rsidR="00025C80" w:rsidRPr="001830B6">
        <w:rPr>
          <w:rFonts w:ascii="Times New Roman" w:eastAsia="Times New Roman" w:hAnsi="Times New Roman"/>
          <w:sz w:val="28"/>
          <w:szCs w:val="28"/>
          <w:lang w:eastAsia="ru-RU"/>
        </w:rPr>
        <w:t>продукции</w:t>
      </w:r>
      <w:r w:rsidR="00025C8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25C80"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выпускаемой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Партнерами и 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027FE12" w14:textId="75C060E4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созданной на </w:t>
      </w:r>
      <w:r w:rsidR="002316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ерритории </w:t>
      </w:r>
      <w:r w:rsidR="00025C80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добавленной стоимости по ключевым переделам цепочки создания стоимости конечной продукции 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94AB501" w14:textId="77777777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>рост объема инвестиций,</w:t>
      </w:r>
    </w:p>
    <w:p w14:paraId="720ED79A" w14:textId="77777777" w:rsidR="0042790B" w:rsidRPr="001830B6" w:rsidRDefault="00570C41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созданию</w:t>
      </w:r>
      <w:r w:rsidR="0042790B"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рабочих мест,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том числе</w:t>
      </w:r>
      <w:r w:rsidR="0042790B" w:rsidRPr="001830B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высокопроизводительных,</w:t>
      </w:r>
    </w:p>
    <w:p w14:paraId="3E7232E5" w14:textId="003018C4" w:rsidR="0042790B" w:rsidRDefault="00231686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686">
        <w:rPr>
          <w:rFonts w:ascii="Times New Roman" w:eastAsia="Times New Roman" w:hAnsi="Times New Roman"/>
          <w:sz w:val="28"/>
          <w:szCs w:val="28"/>
          <w:lang w:eastAsia="ru-RU"/>
        </w:rPr>
        <w:t>содействие социально-экономическому развитию субъектов Российской Федерации, входящих в состав Территории функционирования промышленного кластера</w:t>
      </w:r>
      <w:r w:rsidR="0042790B" w:rsidRPr="001830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32D970" w14:textId="77777777" w:rsidR="00231686" w:rsidRPr="001830B6" w:rsidRDefault="00231686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E175016" w14:textId="201B6C12" w:rsidR="0042790B" w:rsidRPr="001830B6" w:rsidRDefault="0042790B" w:rsidP="00D2170F">
      <w:pPr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before="80" w:after="8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Права </w:t>
      </w:r>
      <w:r w:rsidR="000E64E3">
        <w:rPr>
          <w:rFonts w:ascii="Times New Roman" w:eastAsia="Times New Roman" w:hAnsi="Times New Roman"/>
          <w:b/>
          <w:sz w:val="28"/>
          <w:szCs w:val="28"/>
          <w:lang w:eastAsia="ru-RU"/>
        </w:rPr>
        <w:t>Партнера</w:t>
      </w: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798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9805A3">
        <w:rPr>
          <w:rFonts w:ascii="Times New Roman" w:eastAsia="Times New Roman" w:hAnsi="Times New Roman"/>
          <w:b/>
          <w:sz w:val="28"/>
          <w:szCs w:val="28"/>
          <w:lang w:eastAsia="ru-RU"/>
        </w:rPr>
        <w:t>ромышленного к</w:t>
      </w: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>ластера</w:t>
      </w:r>
    </w:p>
    <w:p w14:paraId="1F682E1E" w14:textId="703ADD13" w:rsidR="0042790B" w:rsidRPr="001830B6" w:rsidRDefault="0042790B" w:rsidP="00186A00">
      <w:pPr>
        <w:suppressLineNumbers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2.1. </w:t>
      </w:r>
      <w:r w:rsidR="000E64E3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6C2621" w:rsidRPr="00186A0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ромышленного кластера 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вправе предоставлять на рассмотрение органов управления </w:t>
      </w:r>
      <w:r w:rsidR="00602EEB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Промышленного кластера 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>(в сфере их компетенции) предложения по включению инициируемых им проектов</w:t>
      </w:r>
      <w:r w:rsidR="0083798E" w:rsidRPr="00186A00">
        <w:rPr>
          <w:rFonts w:ascii="Times New Roman" w:eastAsia="Yu Mincho" w:hAnsi="Times New Roman"/>
          <w:sz w:val="28"/>
          <w:szCs w:val="28"/>
          <w:lang w:eastAsia="ru-RU"/>
        </w:rPr>
        <w:t>, в том числе совместных проектов с другими Участниками промышленного кластера</w:t>
      </w:r>
      <w:r w:rsidR="000E64E3">
        <w:rPr>
          <w:rFonts w:ascii="Times New Roman" w:eastAsia="Yu Mincho" w:hAnsi="Times New Roman"/>
          <w:sz w:val="28"/>
          <w:szCs w:val="28"/>
          <w:lang w:eastAsia="ru-RU"/>
        </w:rPr>
        <w:t xml:space="preserve"> или Партнерами промышленного кластера</w:t>
      </w:r>
      <w:r w:rsidR="0083798E" w:rsidRPr="00186A00">
        <w:rPr>
          <w:rFonts w:ascii="Times New Roman" w:eastAsia="Yu Mincho" w:hAnsi="Times New Roman"/>
          <w:sz w:val="28"/>
          <w:szCs w:val="28"/>
          <w:lang w:eastAsia="ru-RU"/>
        </w:rPr>
        <w:t>,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в </w:t>
      </w:r>
      <w:r w:rsidR="0083798E" w:rsidRPr="00186A00">
        <w:rPr>
          <w:rFonts w:ascii="Times New Roman" w:eastAsia="Yu Mincho" w:hAnsi="Times New Roman"/>
          <w:sz w:val="28"/>
          <w:szCs w:val="28"/>
          <w:lang w:eastAsia="ru-RU"/>
        </w:rPr>
        <w:t>П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рограмму развития </w:t>
      </w:r>
      <w:r w:rsidR="00602EEB" w:rsidRPr="00186A00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кластера.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BDEB5E" w14:textId="3E4E0C25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30B6">
        <w:rPr>
          <w:rFonts w:ascii="Times New Roman" w:eastAsia="Yu Mincho" w:hAnsi="Times New Roman"/>
          <w:sz w:val="28"/>
          <w:szCs w:val="28"/>
          <w:lang w:eastAsia="ru-RU"/>
        </w:rPr>
        <w:lastRenderedPageBreak/>
        <w:t xml:space="preserve">2.2. </w:t>
      </w:r>
      <w:r w:rsidR="000E64E3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вправе обращаться в 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>С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пециализированную организацию 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>промышленного к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ластера с целью получения предоставляемых ею услуг. </w:t>
      </w:r>
    </w:p>
    <w:p w14:paraId="62FB775F" w14:textId="4D8ED990" w:rsidR="0042790B" w:rsidRPr="001830B6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2.3. </w:t>
      </w:r>
      <w:r w:rsidR="000E64E3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6C2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вправе получать у 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>С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пециализированной организации 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>промышленного к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ластера информацию по вопросам, относящимся к развитию 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>.</w:t>
      </w:r>
    </w:p>
    <w:p w14:paraId="641F6C06" w14:textId="749CF076" w:rsidR="0042790B" w:rsidRPr="0083798E" w:rsidRDefault="0042790B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30B6">
        <w:rPr>
          <w:rFonts w:ascii="Times New Roman" w:hAnsi="Times New Roman"/>
          <w:sz w:val="28"/>
          <w:szCs w:val="28"/>
        </w:rPr>
        <w:t xml:space="preserve">2.4. </w:t>
      </w:r>
      <w:r w:rsidR="000E64E3">
        <w:rPr>
          <w:rFonts w:ascii="Times New Roman" w:hAnsi="Times New Roman"/>
          <w:sz w:val="28"/>
          <w:szCs w:val="28"/>
        </w:rPr>
        <w:t>Партнер</w:t>
      </w:r>
      <w:r w:rsidRPr="001830B6">
        <w:rPr>
          <w:rFonts w:ascii="Times New Roman" w:hAnsi="Times New Roman"/>
          <w:sz w:val="28"/>
          <w:szCs w:val="28"/>
        </w:rPr>
        <w:t xml:space="preserve">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hAnsi="Times New Roman"/>
          <w:sz w:val="28"/>
          <w:szCs w:val="28"/>
        </w:rPr>
        <w:t xml:space="preserve">вправе устанавливать ограничения по разглашению информации, передаваемой им </w:t>
      </w:r>
      <w:r w:rsidR="00602EEB">
        <w:rPr>
          <w:rFonts w:ascii="Times New Roman" w:hAnsi="Times New Roman"/>
          <w:sz w:val="28"/>
          <w:szCs w:val="28"/>
        </w:rPr>
        <w:t>С</w:t>
      </w:r>
      <w:r w:rsidRPr="001830B6">
        <w:rPr>
          <w:rFonts w:ascii="Times New Roman" w:hAnsi="Times New Roman"/>
          <w:sz w:val="28"/>
          <w:szCs w:val="28"/>
        </w:rPr>
        <w:t xml:space="preserve">пециализированной организации </w:t>
      </w:r>
      <w:r w:rsidR="00602EEB">
        <w:rPr>
          <w:rFonts w:ascii="Times New Roman" w:hAnsi="Times New Roman"/>
          <w:sz w:val="28"/>
          <w:szCs w:val="28"/>
        </w:rPr>
        <w:t>промышленного к</w:t>
      </w:r>
      <w:r w:rsidRPr="001830B6">
        <w:rPr>
          <w:rFonts w:ascii="Times New Roman" w:hAnsi="Times New Roman"/>
          <w:sz w:val="28"/>
          <w:szCs w:val="28"/>
        </w:rPr>
        <w:t>ластера в целях обеспечения ее деятельности.</w:t>
      </w:r>
    </w:p>
    <w:p w14:paraId="24800D54" w14:textId="49CC8D68" w:rsidR="0042790B" w:rsidRDefault="0042790B" w:rsidP="00D2170F">
      <w:pPr>
        <w:pStyle w:val="Default"/>
        <w:spacing w:after="60"/>
        <w:ind w:firstLine="709"/>
        <w:jc w:val="both"/>
        <w:rPr>
          <w:sz w:val="28"/>
          <w:szCs w:val="28"/>
        </w:rPr>
      </w:pPr>
      <w:r w:rsidRPr="0083798E">
        <w:rPr>
          <w:rFonts w:eastAsia="Times New Roman"/>
          <w:sz w:val="28"/>
          <w:szCs w:val="28"/>
          <w:lang w:eastAsia="ru-RU"/>
        </w:rPr>
        <w:t xml:space="preserve">2.5. </w:t>
      </w:r>
      <w:r w:rsidR="0083798E">
        <w:rPr>
          <w:rFonts w:eastAsia="Times New Roman"/>
          <w:sz w:val="28"/>
          <w:szCs w:val="28"/>
          <w:lang w:eastAsia="ru-RU"/>
        </w:rPr>
        <w:t xml:space="preserve">  </w:t>
      </w:r>
      <w:r w:rsidR="00D22D87">
        <w:rPr>
          <w:sz w:val="28"/>
          <w:szCs w:val="28"/>
        </w:rPr>
        <w:t>Партнер</w:t>
      </w:r>
      <w:r w:rsidRPr="001830B6">
        <w:rPr>
          <w:sz w:val="28"/>
          <w:szCs w:val="28"/>
        </w:rPr>
        <w:t xml:space="preserve"> </w:t>
      </w:r>
      <w:bookmarkStart w:id="2" w:name="_Hlk16773822"/>
      <w:r w:rsidR="0083798E">
        <w:rPr>
          <w:rFonts w:eastAsia="Times New Roman"/>
          <w:sz w:val="28"/>
          <w:szCs w:val="28"/>
          <w:lang w:eastAsia="ru-RU"/>
        </w:rPr>
        <w:t>п</w:t>
      </w:r>
      <w:r w:rsidR="00602EEB">
        <w:rPr>
          <w:rFonts w:eastAsia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eastAsia="Times New Roman"/>
          <w:sz w:val="28"/>
          <w:szCs w:val="28"/>
          <w:lang w:eastAsia="ru-RU"/>
        </w:rPr>
        <w:t>ластера</w:t>
      </w:r>
      <w:r w:rsidR="00602EEB">
        <w:rPr>
          <w:sz w:val="28"/>
          <w:szCs w:val="28"/>
        </w:rPr>
        <w:t xml:space="preserve"> </w:t>
      </w:r>
      <w:r w:rsidRPr="001830B6">
        <w:rPr>
          <w:sz w:val="28"/>
          <w:szCs w:val="28"/>
        </w:rPr>
        <w:t xml:space="preserve">вправе по своему усмотрению выходить из состава </w:t>
      </w:r>
      <w:r w:rsidR="00D22D87">
        <w:rPr>
          <w:sz w:val="28"/>
          <w:szCs w:val="28"/>
        </w:rPr>
        <w:t>Партнеров промышленного кластера и участников</w:t>
      </w:r>
      <w:r w:rsidRPr="001830B6">
        <w:rPr>
          <w:sz w:val="28"/>
          <w:szCs w:val="28"/>
        </w:rPr>
        <w:t xml:space="preserve"> настоящего Соглашения, теряя при этом статус </w:t>
      </w:r>
      <w:r w:rsidR="00D22D87">
        <w:rPr>
          <w:sz w:val="28"/>
          <w:szCs w:val="28"/>
        </w:rPr>
        <w:t>Партнера</w:t>
      </w:r>
      <w:r w:rsidRPr="001830B6">
        <w:rPr>
          <w:sz w:val="28"/>
          <w:szCs w:val="28"/>
        </w:rPr>
        <w:t xml:space="preserve"> </w:t>
      </w:r>
      <w:r w:rsidR="0083798E">
        <w:rPr>
          <w:rFonts w:eastAsia="Times New Roman"/>
          <w:sz w:val="28"/>
          <w:szCs w:val="28"/>
          <w:lang w:eastAsia="ru-RU"/>
        </w:rPr>
        <w:t>п</w:t>
      </w:r>
      <w:r w:rsidR="00602EEB">
        <w:rPr>
          <w:rFonts w:eastAsia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eastAsia="Times New Roman"/>
          <w:sz w:val="28"/>
          <w:szCs w:val="28"/>
          <w:lang w:eastAsia="ru-RU"/>
        </w:rPr>
        <w:t>ластера</w:t>
      </w:r>
      <w:r w:rsidRPr="0083798E">
        <w:rPr>
          <w:rFonts w:eastAsia="Times New Roman"/>
          <w:sz w:val="28"/>
          <w:szCs w:val="28"/>
          <w:lang w:eastAsia="ru-RU"/>
        </w:rPr>
        <w:t xml:space="preserve">, </w:t>
      </w:r>
      <w:r w:rsidRPr="0083798E">
        <w:rPr>
          <w:rFonts w:eastAsia="Times New Roman"/>
          <w:color w:val="auto"/>
          <w:sz w:val="28"/>
          <w:szCs w:val="28"/>
          <w:lang w:eastAsia="ru-RU"/>
        </w:rPr>
        <w:t xml:space="preserve">в порядке, определяемом </w:t>
      </w:r>
      <w:r w:rsidR="00087ACE" w:rsidRPr="0083798E">
        <w:rPr>
          <w:rFonts w:eastAsia="Times New Roman"/>
          <w:color w:val="auto"/>
          <w:sz w:val="28"/>
          <w:szCs w:val="28"/>
          <w:lang w:eastAsia="ru-RU"/>
        </w:rPr>
        <w:t>Положением</w:t>
      </w:r>
      <w:r w:rsidRPr="0083798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602EEB" w:rsidRPr="0083798E">
        <w:rPr>
          <w:rFonts w:eastAsia="Times New Roman"/>
          <w:sz w:val="28"/>
          <w:szCs w:val="28"/>
          <w:lang w:eastAsia="ru-RU"/>
        </w:rPr>
        <w:t>С</w:t>
      </w:r>
      <w:r w:rsidRPr="0083798E">
        <w:rPr>
          <w:rFonts w:eastAsia="Times New Roman"/>
          <w:sz w:val="28"/>
          <w:szCs w:val="28"/>
          <w:lang w:eastAsia="ru-RU"/>
        </w:rPr>
        <w:t>пециализированной организаци</w:t>
      </w:r>
      <w:r w:rsidRPr="001830B6">
        <w:rPr>
          <w:sz w:val="28"/>
          <w:szCs w:val="28"/>
        </w:rPr>
        <w:t xml:space="preserve">и </w:t>
      </w:r>
      <w:r w:rsidR="00602EEB">
        <w:rPr>
          <w:sz w:val="28"/>
          <w:szCs w:val="28"/>
        </w:rPr>
        <w:t>промышленного к</w:t>
      </w:r>
      <w:r w:rsidRPr="001830B6">
        <w:rPr>
          <w:sz w:val="28"/>
          <w:szCs w:val="28"/>
        </w:rPr>
        <w:t>ластера</w:t>
      </w:r>
      <w:bookmarkEnd w:id="2"/>
      <w:r w:rsidRPr="001830B6">
        <w:rPr>
          <w:sz w:val="28"/>
          <w:szCs w:val="28"/>
        </w:rPr>
        <w:t>.</w:t>
      </w:r>
    </w:p>
    <w:p w14:paraId="66088749" w14:textId="77777777" w:rsidR="00025C80" w:rsidRPr="00D2170F" w:rsidRDefault="00025C80" w:rsidP="00025C80">
      <w:pPr>
        <w:pStyle w:val="Default"/>
        <w:spacing w:after="60"/>
        <w:jc w:val="both"/>
        <w:rPr>
          <w:rFonts w:eastAsia="Yu Mincho"/>
          <w:sz w:val="28"/>
          <w:szCs w:val="28"/>
          <w:lang w:eastAsia="ru-RU"/>
        </w:rPr>
      </w:pPr>
    </w:p>
    <w:p w14:paraId="5F8C1F9D" w14:textId="5EF0B3AE" w:rsidR="0042790B" w:rsidRPr="001830B6" w:rsidRDefault="0042790B" w:rsidP="00D2170F">
      <w:pPr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before="80" w:after="8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Обязанности </w:t>
      </w:r>
      <w:r w:rsidR="00D22D87">
        <w:rPr>
          <w:rFonts w:ascii="Times New Roman" w:eastAsia="Times New Roman" w:hAnsi="Times New Roman"/>
          <w:b/>
          <w:sz w:val="28"/>
          <w:szCs w:val="28"/>
          <w:lang w:eastAsia="ru-RU"/>
        </w:rPr>
        <w:t>Партнера</w:t>
      </w:r>
      <w:r w:rsidR="009805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798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9805A3">
        <w:rPr>
          <w:rFonts w:ascii="Times New Roman" w:eastAsia="Times New Roman" w:hAnsi="Times New Roman"/>
          <w:b/>
          <w:sz w:val="28"/>
          <w:szCs w:val="28"/>
          <w:lang w:eastAsia="ru-RU"/>
        </w:rPr>
        <w:t>ромышленного к</w:t>
      </w: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>ластера</w:t>
      </w:r>
    </w:p>
    <w:p w14:paraId="1DA5AA8C" w14:textId="557A4540" w:rsidR="0042790B" w:rsidRPr="00C70C46" w:rsidRDefault="0083798E" w:rsidP="00C70C46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 xml:space="preserve">3.1. </w:t>
      </w:r>
      <w:r w:rsidR="00025C80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>обязу</w:t>
      </w:r>
      <w:r>
        <w:rPr>
          <w:rFonts w:ascii="Times New Roman" w:eastAsia="Yu Mincho" w:hAnsi="Times New Roman"/>
          <w:sz w:val="28"/>
          <w:szCs w:val="28"/>
          <w:lang w:eastAsia="ru-RU"/>
        </w:rPr>
        <w:t>е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тся принимать участие в производстве промышленной продукции 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Промышленного</w:t>
      </w:r>
      <w:r w:rsidR="00602EEB" w:rsidRPr="00025C80">
        <w:rPr>
          <w:rFonts w:ascii="Times New Roman" w:hAnsi="Times New Roman"/>
          <w:sz w:val="28"/>
          <w:szCs w:val="28"/>
        </w:rPr>
        <w:t xml:space="preserve"> кластера</w:t>
      </w:r>
      <w:r w:rsidR="0042790B" w:rsidRPr="00025C80">
        <w:rPr>
          <w:rFonts w:ascii="Times New Roman" w:hAnsi="Times New Roman"/>
          <w:sz w:val="28"/>
          <w:szCs w:val="28"/>
        </w:rPr>
        <w:t>,</w:t>
      </w:r>
      <w:r w:rsidR="0042790B" w:rsidRPr="001830B6">
        <w:rPr>
          <w:rFonts w:ascii="Times New Roman" w:hAnsi="Times New Roman"/>
          <w:sz w:val="28"/>
          <w:szCs w:val="28"/>
        </w:rPr>
        <w:t xml:space="preserve"> </w:t>
      </w:r>
      <w:r w:rsidR="00025C80" w:rsidRPr="00025C80">
        <w:rPr>
          <w:rFonts w:ascii="Times New Roman" w:hAnsi="Times New Roman"/>
          <w:sz w:val="28"/>
          <w:szCs w:val="28"/>
        </w:rPr>
        <w:t>выполн</w:t>
      </w:r>
      <w:r w:rsidR="00025C80">
        <w:rPr>
          <w:rFonts w:ascii="Times New Roman" w:hAnsi="Times New Roman"/>
          <w:sz w:val="28"/>
          <w:szCs w:val="28"/>
        </w:rPr>
        <w:t>ять</w:t>
      </w:r>
      <w:r w:rsidR="00025C80" w:rsidRPr="00025C80">
        <w:rPr>
          <w:rFonts w:ascii="Times New Roman" w:hAnsi="Times New Roman"/>
          <w:sz w:val="28"/>
          <w:szCs w:val="28"/>
        </w:rPr>
        <w:t xml:space="preserve"> требовани</w:t>
      </w:r>
      <w:r w:rsidR="00025C80">
        <w:rPr>
          <w:rFonts w:ascii="Times New Roman" w:hAnsi="Times New Roman"/>
          <w:sz w:val="28"/>
          <w:szCs w:val="28"/>
        </w:rPr>
        <w:t>я</w:t>
      </w:r>
      <w:r w:rsidR="00025C80" w:rsidRPr="00025C80">
        <w:rPr>
          <w:rFonts w:ascii="Times New Roman" w:hAnsi="Times New Roman"/>
          <w:sz w:val="28"/>
          <w:szCs w:val="28"/>
        </w:rPr>
        <w:t xml:space="preserve"> (соответств</w:t>
      </w:r>
      <w:r w:rsidR="00025C80">
        <w:rPr>
          <w:rFonts w:ascii="Times New Roman" w:hAnsi="Times New Roman"/>
          <w:sz w:val="28"/>
          <w:szCs w:val="28"/>
        </w:rPr>
        <w:t>овать</w:t>
      </w:r>
      <w:r w:rsidR="00025C80" w:rsidRPr="00025C80">
        <w:rPr>
          <w:rFonts w:ascii="Times New Roman" w:hAnsi="Times New Roman"/>
          <w:sz w:val="28"/>
          <w:szCs w:val="28"/>
        </w:rPr>
        <w:t xml:space="preserve"> условиям)</w:t>
      </w:r>
      <w:r w:rsidR="00025C80">
        <w:rPr>
          <w:rFonts w:ascii="Times New Roman" w:hAnsi="Times New Roman"/>
          <w:sz w:val="28"/>
          <w:szCs w:val="28"/>
        </w:rPr>
        <w:t xml:space="preserve">, </w:t>
      </w:r>
      <w:r w:rsidR="00025C80" w:rsidRPr="00025C80">
        <w:rPr>
          <w:rFonts w:ascii="Times New Roman" w:hAnsi="Times New Roman"/>
          <w:sz w:val="28"/>
          <w:szCs w:val="28"/>
        </w:rPr>
        <w:t>определяемые Положением Специализированной организации промышленного кластера</w:t>
      </w:r>
      <w:r w:rsidR="00025C80">
        <w:rPr>
          <w:rFonts w:ascii="Times New Roman" w:hAnsi="Times New Roman"/>
          <w:sz w:val="28"/>
          <w:szCs w:val="28"/>
        </w:rPr>
        <w:t xml:space="preserve">. </w:t>
      </w:r>
    </w:p>
    <w:p w14:paraId="10A05669" w14:textId="2BC68CB9" w:rsidR="00080B07" w:rsidRDefault="0083798E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186A00">
        <w:rPr>
          <w:rFonts w:ascii="Times New Roman" w:eastAsia="Yu Mincho" w:hAnsi="Times New Roman"/>
          <w:sz w:val="28"/>
          <w:szCs w:val="28"/>
          <w:lang w:eastAsia="ru-RU"/>
        </w:rPr>
        <w:t>3.2.</w:t>
      </w:r>
      <w:r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231686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231686"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231686" w:rsidRPr="00186A00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080B07" w:rsidRPr="00080B07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080B07" w:rsidRPr="00C70C46">
        <w:rPr>
          <w:rFonts w:ascii="Times New Roman" w:eastAsia="Yu Mincho" w:hAnsi="Times New Roman"/>
          <w:sz w:val="28"/>
          <w:szCs w:val="28"/>
          <w:lang w:eastAsia="ru-RU"/>
        </w:rPr>
        <w:t>обязуется</w:t>
      </w:r>
      <w:r w:rsidR="00080B07"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231686"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принимать участие в формировании Программы развития </w:t>
      </w:r>
      <w:r w:rsidR="00231686" w:rsidRPr="00186A00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.</w:t>
      </w:r>
    </w:p>
    <w:p w14:paraId="61796804" w14:textId="04F63429" w:rsidR="0042790B" w:rsidRPr="00C70C46" w:rsidRDefault="00080B07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>3.3. Партнер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83798E" w:rsidRPr="00C70C46">
        <w:rPr>
          <w:rFonts w:ascii="Times New Roman" w:eastAsia="Yu Mincho" w:hAnsi="Times New Roman"/>
          <w:sz w:val="28"/>
          <w:szCs w:val="28"/>
          <w:lang w:eastAsia="ru-RU"/>
        </w:rPr>
        <w:t>промышленного к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>ластера обязу</w:t>
      </w:r>
      <w:r w:rsidR="0083798E" w:rsidRPr="00C70C46">
        <w:rPr>
          <w:rFonts w:ascii="Times New Roman" w:eastAsia="Yu Mincho" w:hAnsi="Times New Roman"/>
          <w:sz w:val="28"/>
          <w:szCs w:val="28"/>
          <w:lang w:eastAsia="ru-RU"/>
        </w:rPr>
        <w:t>е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тся принимать участие в реализации </w:t>
      </w:r>
      <w:r w:rsidR="0083798E" w:rsidRPr="00C70C46">
        <w:rPr>
          <w:rFonts w:ascii="Times New Roman" w:eastAsia="Yu Mincho" w:hAnsi="Times New Roman"/>
          <w:sz w:val="28"/>
          <w:szCs w:val="28"/>
          <w:lang w:eastAsia="ru-RU"/>
        </w:rPr>
        <w:t>П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рограммы развития 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способствовать достижению ключевых показателей эффективности </w:t>
      </w:r>
      <w:r w:rsidR="0083798E" w:rsidRPr="00C70C46">
        <w:rPr>
          <w:rFonts w:ascii="Times New Roman" w:eastAsia="Yu Mincho" w:hAnsi="Times New Roman"/>
          <w:sz w:val="28"/>
          <w:szCs w:val="28"/>
          <w:lang w:eastAsia="ru-RU"/>
        </w:rPr>
        <w:t>П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рограммы развития 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602EE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и воздерживаться от действий, противоречащих целям и задачам развития 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42790B" w:rsidRPr="00C70C46">
        <w:rPr>
          <w:rFonts w:ascii="Times New Roman" w:eastAsia="Yu Mincho" w:hAnsi="Times New Roman"/>
          <w:sz w:val="28"/>
          <w:szCs w:val="28"/>
          <w:lang w:eastAsia="ru-RU"/>
        </w:rPr>
        <w:t>.</w:t>
      </w:r>
      <w:r w:rsidR="00602EE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</w:p>
    <w:p w14:paraId="0998512D" w14:textId="3CCB0AB9" w:rsidR="0042790B" w:rsidRPr="001830B6" w:rsidRDefault="0042790B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 w:rsidRPr="00C70C46">
        <w:rPr>
          <w:rFonts w:ascii="Times New Roman" w:eastAsia="Yu Mincho" w:hAnsi="Times New Roman"/>
          <w:sz w:val="28"/>
          <w:szCs w:val="28"/>
          <w:lang w:eastAsia="ru-RU"/>
        </w:rPr>
        <w:t>3.</w:t>
      </w:r>
      <w:r w:rsidRPr="00080B07">
        <w:rPr>
          <w:rFonts w:ascii="Times New Roman" w:eastAsia="Yu Mincho" w:hAnsi="Times New Roman"/>
          <w:sz w:val="28"/>
          <w:szCs w:val="28"/>
          <w:lang w:eastAsia="ru-RU"/>
        </w:rPr>
        <w:t xml:space="preserve">4.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Pr="00080B07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>ромышленного кластера</w:t>
      </w:r>
      <w:r w:rsidR="00602EEB"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C70C46">
        <w:rPr>
          <w:rFonts w:ascii="Times New Roman" w:eastAsia="Yu Mincho" w:hAnsi="Times New Roman"/>
          <w:sz w:val="28"/>
          <w:szCs w:val="28"/>
          <w:lang w:eastAsia="ru-RU"/>
        </w:rPr>
        <w:t>обязу</w:t>
      </w:r>
      <w:r w:rsidR="0083798E" w:rsidRPr="00C70C46">
        <w:rPr>
          <w:rFonts w:ascii="Times New Roman" w:eastAsia="Yu Mincho" w:hAnsi="Times New Roman"/>
          <w:sz w:val="28"/>
          <w:szCs w:val="28"/>
          <w:lang w:eastAsia="ru-RU"/>
        </w:rPr>
        <w:t>е</w:t>
      </w:r>
      <w:r w:rsidRPr="00C70C46">
        <w:rPr>
          <w:rFonts w:ascii="Times New Roman" w:eastAsia="Yu Mincho" w:hAnsi="Times New Roman"/>
          <w:sz w:val="28"/>
          <w:szCs w:val="28"/>
          <w:lang w:eastAsia="ru-RU"/>
        </w:rPr>
        <w:t>тся направлять первых лиц организаций либо их предст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авителей для обеспечения представительства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Партнера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602EEB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>на Общ</w:t>
      </w:r>
      <w:r w:rsidR="0083798E">
        <w:rPr>
          <w:rFonts w:ascii="Times New Roman" w:eastAsia="Yu Mincho" w:hAnsi="Times New Roman"/>
          <w:sz w:val="28"/>
          <w:szCs w:val="28"/>
          <w:lang w:eastAsia="ru-RU"/>
        </w:rPr>
        <w:t>их собраниях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, а также в иных органах управления 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>Промышленн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602EEB" w:rsidRPr="00C70C46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ластера </w:t>
      </w:r>
      <w:r w:rsidR="006B0283" w:rsidRPr="00C70C46">
        <w:rPr>
          <w:rFonts w:ascii="Times New Roman" w:eastAsia="Times New Roman" w:hAnsi="Times New Roman"/>
          <w:sz w:val="28"/>
          <w:szCs w:val="28"/>
          <w:lang w:eastAsia="ru-RU"/>
        </w:rPr>
        <w:t>и (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6B0283" w:rsidRPr="00C70C4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3798E" w:rsidRPr="00C70C46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Специализированной организации промышленного кластера</w:t>
      </w:r>
      <w:r w:rsidRPr="00C70C46">
        <w:rPr>
          <w:rFonts w:ascii="Times New Roman" w:eastAsia="Yu Mincho" w:hAnsi="Times New Roman"/>
          <w:sz w:val="28"/>
          <w:szCs w:val="28"/>
          <w:lang w:eastAsia="ru-RU"/>
        </w:rPr>
        <w:t xml:space="preserve">, требующих представительства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Партнеров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8379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2EEB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602EEB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>.</w:t>
      </w:r>
    </w:p>
    <w:p w14:paraId="336ED828" w14:textId="6DB68588" w:rsidR="0042790B" w:rsidRPr="001830B6" w:rsidRDefault="0083798E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 xml:space="preserve">3.5.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FB5D8F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>обязу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е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тся выделить в структуре своих организаций сотрудника (сотрудников), в сферу ответственности которого будет входить обеспечение оперативного взаимодействия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Партнера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FB5D8F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со </w:t>
      </w:r>
      <w:r w:rsidR="00FB5D8F">
        <w:rPr>
          <w:rFonts w:ascii="Times New Roman" w:eastAsia="Yu Mincho" w:hAnsi="Times New Roman"/>
          <w:sz w:val="28"/>
          <w:szCs w:val="28"/>
          <w:lang w:eastAsia="ru-RU"/>
        </w:rPr>
        <w:t>С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пециализированной организацией 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="00FB5D8F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FB5D8F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и иными органами управления 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Промышленным кластером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, а также участие в рабочих встречах и совещаниях по </w:t>
      </w:r>
      <w:r>
        <w:rPr>
          <w:rFonts w:ascii="Times New Roman" w:eastAsia="Yu Mincho" w:hAnsi="Times New Roman"/>
          <w:sz w:val="28"/>
          <w:szCs w:val="28"/>
          <w:lang w:eastAsia="ru-RU"/>
        </w:rPr>
        <w:t>вопросам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развития 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</w:t>
      </w:r>
      <w:r w:rsidR="00FB5D8F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, не требующих представительства первых лиц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B5D8F">
        <w:rPr>
          <w:rFonts w:ascii="Times New Roman" w:eastAsia="Times New Roman" w:hAnsi="Times New Roman"/>
          <w:sz w:val="28"/>
          <w:szCs w:val="28"/>
          <w:lang w:eastAsia="ru-RU"/>
        </w:rPr>
        <w:t>ромышленного к</w:t>
      </w:r>
      <w:r w:rsidR="00FB5D8F" w:rsidRPr="001830B6">
        <w:rPr>
          <w:rFonts w:ascii="Times New Roman" w:eastAsia="Times New Roman" w:hAnsi="Times New Roman"/>
          <w:sz w:val="28"/>
          <w:szCs w:val="28"/>
          <w:lang w:eastAsia="ru-RU"/>
        </w:rPr>
        <w:t>ластера</w:t>
      </w:r>
      <w:r w:rsidR="0042790B" w:rsidRPr="001830B6">
        <w:rPr>
          <w:rFonts w:ascii="Times New Roman" w:eastAsia="Yu Mincho" w:hAnsi="Times New Roman"/>
          <w:sz w:val="28"/>
          <w:szCs w:val="28"/>
          <w:lang w:eastAsia="ru-RU"/>
        </w:rPr>
        <w:t>.</w:t>
      </w:r>
    </w:p>
    <w:p w14:paraId="3E6741D6" w14:textId="76DD5061" w:rsidR="0042790B" w:rsidRPr="00080B07" w:rsidRDefault="0083798E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 xml:space="preserve">3.6. </w:t>
      </w:r>
      <w:r w:rsidR="00080B07" w:rsidRPr="00F34132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F3413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B5D8F" w:rsidRPr="00F34132">
        <w:rPr>
          <w:rFonts w:ascii="Times New Roman" w:eastAsia="Times New Roman" w:hAnsi="Times New Roman"/>
          <w:sz w:val="28"/>
          <w:szCs w:val="28"/>
          <w:lang w:eastAsia="ru-RU"/>
        </w:rPr>
        <w:t xml:space="preserve">ромышленного кластера 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обязуются </w:t>
      </w:r>
      <w:r w:rsidR="00F34132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ежегодно 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представлять </w:t>
      </w:r>
      <w:r w:rsidR="00FB5D8F" w:rsidRPr="00F34132">
        <w:rPr>
          <w:rFonts w:ascii="Times New Roman" w:eastAsia="Yu Mincho" w:hAnsi="Times New Roman"/>
          <w:sz w:val="28"/>
          <w:szCs w:val="28"/>
          <w:lang w:eastAsia="ru-RU"/>
        </w:rPr>
        <w:t>С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пециализированной организации </w:t>
      </w:r>
      <w:r w:rsidR="00FB5D8F" w:rsidRPr="00F34132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, сведения об </w:t>
      </w:r>
      <w:r w:rsidR="0042790B" w:rsidRPr="00F34132">
        <w:rPr>
          <w:rFonts w:ascii="Times New Roman" w:eastAsia="Yu Mincho" w:hAnsi="Times New Roman"/>
          <w:sz w:val="28"/>
          <w:szCs w:val="28"/>
          <w:lang w:eastAsia="ru-RU"/>
        </w:rPr>
        <w:lastRenderedPageBreak/>
        <w:t>основных показателях осуществляемой ими экономической деятельности, включая информацию о фактических налоговых и таможенных платежах в региональный и федеральный бюджеты при ведении хозяйственной деятельности</w:t>
      </w:r>
      <w:r w:rsidR="005136D4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, </w:t>
      </w:r>
      <w:r w:rsidR="00F34132" w:rsidRPr="00F34132">
        <w:rPr>
          <w:rFonts w:ascii="Times New Roman" w:eastAsia="Yu Mincho" w:hAnsi="Times New Roman"/>
          <w:sz w:val="28"/>
          <w:szCs w:val="28"/>
          <w:lang w:eastAsia="ru-RU"/>
        </w:rPr>
        <w:t xml:space="preserve">по установленной в Положении типовой форме Анкеты партнера </w:t>
      </w:r>
      <w:r w:rsidR="00F34132">
        <w:rPr>
          <w:rFonts w:ascii="Times New Roman" w:eastAsia="Yu Mincho" w:hAnsi="Times New Roman"/>
          <w:sz w:val="28"/>
          <w:szCs w:val="28"/>
          <w:lang w:eastAsia="ru-RU"/>
        </w:rPr>
        <w:t>м</w:t>
      </w:r>
      <w:r w:rsidR="00F34132" w:rsidRPr="00F34132">
        <w:rPr>
          <w:rFonts w:ascii="Times New Roman" w:eastAsia="Yu Mincho" w:hAnsi="Times New Roman"/>
          <w:sz w:val="28"/>
          <w:szCs w:val="28"/>
          <w:lang w:eastAsia="ru-RU"/>
        </w:rPr>
        <w:t>ежрегионального промышленного кластера «Композиты без границ».</w:t>
      </w:r>
    </w:p>
    <w:p w14:paraId="1A557747" w14:textId="77B13D2B" w:rsidR="0083798E" w:rsidRDefault="0083798E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 xml:space="preserve">3.7.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</w:t>
      </w:r>
      <w:r w:rsidRPr="001830B6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 xml:space="preserve">промышленного кластера обязуются </w:t>
      </w:r>
      <w:r>
        <w:rPr>
          <w:rFonts w:ascii="Times New Roman" w:eastAsia="Yu Mincho" w:hAnsi="Times New Roman"/>
          <w:sz w:val="28"/>
          <w:szCs w:val="28"/>
          <w:lang w:eastAsia="ru-RU"/>
        </w:rPr>
        <w:t xml:space="preserve">предпринимать меры для 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>соответств</w:t>
      </w:r>
      <w:r>
        <w:rPr>
          <w:rFonts w:ascii="Times New Roman" w:eastAsia="Yu Mincho" w:hAnsi="Times New Roman"/>
          <w:sz w:val="28"/>
          <w:szCs w:val="28"/>
          <w:lang w:eastAsia="ru-RU"/>
        </w:rPr>
        <w:t xml:space="preserve">ия 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>требованиям</w:t>
      </w:r>
      <w:r>
        <w:rPr>
          <w:rFonts w:ascii="Times New Roman" w:eastAsia="Yu Mincho" w:hAnsi="Times New Roman"/>
          <w:sz w:val="28"/>
          <w:szCs w:val="28"/>
          <w:lang w:eastAsia="ru-RU"/>
        </w:rPr>
        <w:t>,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Yu Mincho" w:hAnsi="Times New Roman"/>
          <w:sz w:val="28"/>
          <w:szCs w:val="28"/>
          <w:lang w:eastAsia="ru-RU"/>
        </w:rPr>
        <w:t xml:space="preserve">установленным 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 xml:space="preserve">к </w:t>
      </w:r>
      <w:r w:rsidR="00080B07">
        <w:rPr>
          <w:rFonts w:ascii="Times New Roman" w:eastAsia="Yu Mincho" w:hAnsi="Times New Roman"/>
          <w:sz w:val="28"/>
          <w:szCs w:val="28"/>
          <w:lang w:eastAsia="ru-RU"/>
        </w:rPr>
        <w:t>Партнерам</w:t>
      </w:r>
      <w:r w:rsidRPr="0083798E">
        <w:rPr>
          <w:rFonts w:ascii="Times New Roman" w:eastAsia="Yu Mincho" w:hAnsi="Times New Roman"/>
          <w:sz w:val="28"/>
          <w:szCs w:val="28"/>
          <w:lang w:eastAsia="ru-RU"/>
        </w:rPr>
        <w:t xml:space="preserve"> промышленного кластера в </w:t>
      </w:r>
      <w:r w:rsidRPr="00F057D2">
        <w:rPr>
          <w:rFonts w:ascii="Times New Roman" w:eastAsia="Yu Mincho" w:hAnsi="Times New Roman"/>
          <w:sz w:val="28"/>
          <w:szCs w:val="28"/>
          <w:lang w:eastAsia="ru-RU"/>
        </w:rPr>
        <w:t>Положении.</w:t>
      </w:r>
    </w:p>
    <w:p w14:paraId="658494FA" w14:textId="084F91E2" w:rsidR="001054E5" w:rsidRPr="0083798E" w:rsidRDefault="001054E5" w:rsidP="00C70C46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  <w:r>
        <w:rPr>
          <w:rFonts w:ascii="Times New Roman" w:eastAsia="Yu Mincho" w:hAnsi="Times New Roman"/>
          <w:sz w:val="28"/>
          <w:szCs w:val="28"/>
          <w:lang w:eastAsia="ru-RU"/>
        </w:rPr>
        <w:t xml:space="preserve">3.8. </w:t>
      </w:r>
      <w:r w:rsidR="00A865F9" w:rsidRPr="00A865F9">
        <w:rPr>
          <w:rFonts w:ascii="Times New Roman" w:eastAsia="Times New Roman" w:hAnsi="Times New Roman"/>
          <w:sz w:val="28"/>
          <w:szCs w:val="28"/>
          <w:lang w:eastAsia="ru-RU"/>
        </w:rPr>
        <w:t>Партнер промышленного кластера обязан уплатить вступительный взнос в течение 15 (пятнадцати) дней, с даты вступления в силу настоящего Соглашения.</w:t>
      </w:r>
    </w:p>
    <w:p w14:paraId="5BCD8BAC" w14:textId="77777777" w:rsidR="0042790B" w:rsidRPr="0083798E" w:rsidRDefault="0042790B" w:rsidP="0042790B">
      <w:pPr>
        <w:suppressLineNumber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Yu Mincho" w:hAnsi="Times New Roman"/>
          <w:sz w:val="28"/>
          <w:szCs w:val="28"/>
          <w:lang w:eastAsia="ru-RU"/>
        </w:rPr>
      </w:pPr>
    </w:p>
    <w:p w14:paraId="77743E1E" w14:textId="77777777" w:rsidR="0083798E" w:rsidRPr="001830B6" w:rsidRDefault="0083798E" w:rsidP="0083798E">
      <w:pPr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Права и о</w:t>
      </w:r>
      <w:r w:rsidRPr="00183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бязанности </w:t>
      </w:r>
      <w:r w:rsidRPr="0083798E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Специализированн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 организации</w:t>
      </w:r>
      <w:r w:rsidRPr="00837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промышленного кластера</w:t>
      </w:r>
    </w:p>
    <w:p w14:paraId="417FEFAC" w14:textId="77777777" w:rsidR="0083798E" w:rsidRDefault="0083798E" w:rsidP="0042790B">
      <w:pPr>
        <w:suppressLineNumber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1A6D2D" w14:textId="77777777" w:rsidR="0083798E" w:rsidRPr="0083798E" w:rsidRDefault="0083798E" w:rsidP="0083798E">
      <w:pPr>
        <w:pStyle w:val="a9"/>
        <w:numPr>
          <w:ilvl w:val="0"/>
          <w:numId w:val="2"/>
        </w:numPr>
        <w:suppressLineNumber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64DB536D" w14:textId="77777777" w:rsidR="0083798E" w:rsidRPr="0083798E" w:rsidRDefault="0083798E" w:rsidP="0083798E">
      <w:pPr>
        <w:pStyle w:val="a9"/>
        <w:numPr>
          <w:ilvl w:val="0"/>
          <w:numId w:val="2"/>
        </w:numPr>
        <w:suppressLineNumber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4D1C7502" w14:textId="77777777" w:rsidR="0083798E" w:rsidRPr="0083798E" w:rsidRDefault="0083798E" w:rsidP="0083798E">
      <w:pPr>
        <w:pStyle w:val="a9"/>
        <w:numPr>
          <w:ilvl w:val="0"/>
          <w:numId w:val="2"/>
        </w:numPr>
        <w:suppressLineNumber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57C1A398" w14:textId="77777777" w:rsidR="0083798E" w:rsidRPr="0083798E" w:rsidRDefault="0083798E" w:rsidP="0083798E">
      <w:pPr>
        <w:pStyle w:val="a9"/>
        <w:numPr>
          <w:ilvl w:val="0"/>
          <w:numId w:val="2"/>
        </w:numPr>
        <w:suppressLineNumber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3AADDE34" w14:textId="29E3C056" w:rsidR="0083798E" w:rsidRPr="00FC27E1" w:rsidRDefault="0083798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1560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промышленного кластера обязуется о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сопровождение развития Промышленного кластера </w:t>
      </w:r>
      <w:r w:rsidR="00025C80" w:rsidRPr="00025C80">
        <w:rPr>
          <w:rFonts w:ascii="Times New Roman" w:eastAsia="Times New Roman" w:hAnsi="Times New Roman"/>
          <w:sz w:val="28"/>
          <w:szCs w:val="28"/>
          <w:lang w:eastAsia="ru-RU"/>
        </w:rPr>
        <w:t>с учетом стратегии пространственного развития Российской Федерации, схем территориального планирования Российской Федерации и субъектов Российской Федерации, высшие исполнительные органы государственной власти и (или) высшие должностные лица которых (субъектов Российской Федерации), заключили со специализированной организацией промышленного кластера соглашение о создании промышленного кластера</w:t>
      </w:r>
      <w:r w:rsidRPr="00025C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323E84" w14:textId="77777777" w:rsidR="00570C41" w:rsidRPr="00186A00" w:rsidRDefault="00570C41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1560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промышленного кластера осуществляет разработку и реализацию программы развития Промышленного кластера, в том числе:</w:t>
      </w:r>
    </w:p>
    <w:p w14:paraId="11952EB0" w14:textId="27F74D24" w:rsidR="00570C41" w:rsidRPr="00186A00" w:rsidRDefault="00570C41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оказывает консультационные услуги 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>Партнера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м промышленного кластера по направлениям реализации программы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18C" w:rsidRPr="00186A00">
        <w:rPr>
          <w:rFonts w:ascii="Times New Roman" w:eastAsia="Times New Roman" w:hAnsi="Times New Roman"/>
          <w:sz w:val="28"/>
          <w:szCs w:val="28"/>
          <w:lang w:eastAsia="ru-RU"/>
        </w:rPr>
        <w:t>развития Промышленного кластера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B35146" w14:textId="04436EE8" w:rsidR="0006718C" w:rsidRDefault="00570C41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организовывает предоставление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Партнерам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 услуг 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>размещени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>о Партнерах</w:t>
      </w:r>
      <w:r w:rsidR="0006718C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промышленной продукции 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bookmarkStart w:id="3" w:name="_Hlk16776207"/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каталоге 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>промышленной продукции и услуг П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>ромышленного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18C" w:rsidRPr="0006718C">
        <w:rPr>
          <w:rFonts w:ascii="Times New Roman" w:eastAsia="Times New Roman" w:hAnsi="Times New Roman"/>
          <w:sz w:val="28"/>
          <w:szCs w:val="28"/>
          <w:lang w:eastAsia="ru-RU"/>
        </w:rPr>
        <w:t>кластера</w:t>
      </w:r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Каталог промышленного кластера)</w:t>
      </w:r>
      <w:bookmarkEnd w:id="3"/>
      <w:r w:rsidR="000671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AEA05A9" w14:textId="1B9E8093" w:rsidR="0006718C" w:rsidRDefault="0006718C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организовывает распространение К</w:t>
      </w:r>
      <w:r w:rsidRPr="0006718C">
        <w:rPr>
          <w:rFonts w:ascii="Times New Roman" w:eastAsia="Times New Roman" w:hAnsi="Times New Roman"/>
          <w:sz w:val="28"/>
          <w:szCs w:val="28"/>
          <w:lang w:eastAsia="ru-RU"/>
        </w:rPr>
        <w:t>аталог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7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6718C">
        <w:rPr>
          <w:rFonts w:ascii="Times New Roman" w:eastAsia="Times New Roman" w:hAnsi="Times New Roman"/>
          <w:sz w:val="28"/>
          <w:szCs w:val="28"/>
          <w:lang w:eastAsia="ru-RU"/>
        </w:rPr>
        <w:t>ромышленного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718C">
        <w:rPr>
          <w:rFonts w:ascii="Times New Roman" w:eastAsia="Times New Roman" w:hAnsi="Times New Roman"/>
          <w:sz w:val="28"/>
          <w:szCs w:val="28"/>
          <w:lang w:eastAsia="ru-RU"/>
        </w:rPr>
        <w:t>кластера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продвижени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промышленной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услуг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кластера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14B835" w14:textId="0DEE2DB2" w:rsidR="00570C41" w:rsidRPr="00186A00" w:rsidRDefault="00570C41" w:rsidP="00D2170F">
      <w:pPr>
        <w:suppressLineNumbers/>
        <w:shd w:val="clear" w:color="auto" w:fill="FFFFFF"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проводит информационные кампании в средствах массовой информации по освещению деятельности Промышленного кластера, включая производство промышленной продукции и перспективы развития Промышленного кластера</w:t>
      </w:r>
      <w:r w:rsidR="00FC27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A4E948" w14:textId="4F16087C" w:rsidR="00570C41" w:rsidRDefault="00570C41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1560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промышленного кластера обязуется о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существлять методическое, организационное, экспертно-аналитическое и информационное сопровождение развития Промышленного кластера, с целью создания условий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 эффективного взаимодействия </w:t>
      </w:r>
      <w:r w:rsidR="007E0396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Партнеров промышленного кластера,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ромышленного кластера, </w:t>
      </w:r>
      <w:r w:rsidR="007E0396" w:rsidRPr="007E03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</w:t>
      </w:r>
      <w:r w:rsidR="007E039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E0396" w:rsidRPr="007E03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технологической инфраструктуры промышленного кластера</w:t>
      </w:r>
      <w:r w:rsidR="007E03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0396" w:rsidRPr="007E0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3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бразовательных и научных организаций, некоммерческих организаций, органов государственной власти и органов местного самоуправления, инвесторов в интересах реализации программы развития Промышленного кластера и достижения ее целевых показателей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963AFC" w14:textId="4943A043" w:rsidR="0083798E" w:rsidRPr="00570C41" w:rsidRDefault="0083798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1560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3C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Специализированная организация промышленного кластера обязуется обеспечивать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актуализацию Функциональной карты Промышленного кластера</w:t>
      </w:r>
      <w:r w:rsidRPr="001413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содержащую схему территориального размещения и функциональной зависимости участников Промышленного кластера, и реестр участников Промышленного кластера в порядке, предусмотренном Уставом</w:t>
      </w:r>
      <w:r w:rsidR="00B32F16">
        <w:rPr>
          <w:rFonts w:ascii="Times New Roman" w:eastAsia="Times New Roman" w:hAnsi="Times New Roman"/>
          <w:sz w:val="28"/>
          <w:szCs w:val="28"/>
          <w:lang w:eastAsia="ru-RU"/>
        </w:rPr>
        <w:t>, Соглашением о создании межрегионального промышленного кластера «Композиты без границ»</w:t>
      </w:r>
      <w:r w:rsidR="00186A00">
        <w:rPr>
          <w:rFonts w:ascii="Times New Roman" w:eastAsia="Times New Roman" w:hAnsi="Times New Roman"/>
          <w:sz w:val="28"/>
          <w:szCs w:val="28"/>
          <w:lang w:eastAsia="ru-RU"/>
        </w:rPr>
        <w:t>, заключенным</w:t>
      </w:r>
      <w:r w:rsidR="00186A00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</w:t>
      </w:r>
      <w:r w:rsidR="00186A00" w:rsidRPr="00570C41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Специализированной организаци</w:t>
      </w:r>
      <w:r w:rsidR="00186A0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186A00"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</w:t>
      </w:r>
      <w:r w:rsid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2D87" w:rsidRPr="00D22D87">
        <w:rPr>
          <w:rFonts w:ascii="Times New Roman" w:eastAsia="Times New Roman" w:hAnsi="Times New Roman"/>
          <w:sz w:val="28"/>
          <w:szCs w:val="28"/>
          <w:lang w:eastAsia="ru-RU"/>
        </w:rPr>
        <w:t>и высшими исполнительными органами государственной власти субъектов Российской Федерации и (или) высшими должностными лицами субъектов Российской Федерации, на территориях которых осуществляют свою деятельность участники промышленного кластера или расположена инфраструктура промышленного кластера</w:t>
      </w:r>
      <w:r w:rsidR="00186A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70C41">
        <w:rPr>
          <w:rFonts w:ascii="Times New Roman" w:eastAsia="Times New Roman" w:hAnsi="Times New Roman"/>
          <w:sz w:val="28"/>
          <w:szCs w:val="28"/>
          <w:lang w:eastAsia="ru-RU"/>
        </w:rPr>
        <w:t xml:space="preserve"> и локальными нормативными актами Специализированной организации промышленного кластера.</w:t>
      </w:r>
      <w:r w:rsidR="00D22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61A87F" w14:textId="36296484" w:rsidR="0083798E" w:rsidRPr="00186A00" w:rsidRDefault="0083798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1560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Специализированная организация промышленного кластера обязуется информировать </w:t>
      </w:r>
      <w:r w:rsidR="00D22D87"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высшие исполнительные органы государственной власти субъектов Российской Федерации и (или) высших должностных лиц субъектов Российской Федерации, </w:t>
      </w:r>
      <w:r w:rsidR="007E0396" w:rsidRPr="00FC27E1">
        <w:rPr>
          <w:rFonts w:ascii="Times New Roman" w:eastAsia="Times New Roman" w:hAnsi="Times New Roman"/>
          <w:sz w:val="28"/>
          <w:szCs w:val="28"/>
          <w:lang w:eastAsia="ru-RU"/>
        </w:rPr>
        <w:t>на территориях субъектов Российской Федерации которых осуществляют свою деятельность участники промышленного кластера или расположена инфраструктура промышленного кластера,</w:t>
      </w:r>
      <w:r w:rsidR="00D22D87"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C41" w:rsidRPr="00FC27E1">
        <w:rPr>
          <w:rFonts w:ascii="Times New Roman" w:eastAsia="Times New Roman" w:hAnsi="Times New Roman"/>
          <w:sz w:val="28"/>
          <w:szCs w:val="28"/>
          <w:lang w:eastAsia="ru-RU"/>
        </w:rPr>
        <w:t>об актуализации Ф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ункциональной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карты Промышленного кластера</w:t>
      </w:r>
      <w:r w:rsidR="00570C41"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предусмотренном Уставом и локальными нормативными актами Специализированной организации промышленного кластера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89C688" w14:textId="17C71E33" w:rsidR="0083798E" w:rsidRDefault="0083798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  <w:tab w:val="num" w:pos="1418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3CF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промышленного кластера обязуется обеспечивать информационную открытость и прозрачность своей текущей деятельности.</w:t>
      </w:r>
    </w:p>
    <w:p w14:paraId="4CDE3B01" w14:textId="7E80328E" w:rsidR="00D22D87" w:rsidRPr="001413CF" w:rsidRDefault="00D22D87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  <w:tab w:val="num" w:pos="1418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3C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Специализированная организация промышленного кластера </w:t>
      </w:r>
      <w:r w:rsidRPr="00D22D87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устанавливать ограничения по разглашению информации, передаваемой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ею</w:t>
      </w:r>
      <w:r w:rsidRPr="00D22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Партнеру</w:t>
      </w:r>
      <w:r w:rsidRPr="00D22D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 в целях обеспечения ее деятельности.</w:t>
      </w:r>
    </w:p>
    <w:p w14:paraId="7B924AAA" w14:textId="09C808E6" w:rsidR="0083798E" w:rsidRDefault="0083798E" w:rsidP="00040CF6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  <w:tab w:val="num" w:pos="1418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организация промышленного кластера вправе</w:t>
      </w:r>
      <w:r w:rsidRPr="00186A00">
        <w:rPr>
          <w:rFonts w:ascii="Times New Roman" w:eastAsia="Yu Mincho" w:hAnsi="Times New Roman"/>
          <w:sz w:val="28"/>
          <w:szCs w:val="28"/>
          <w:lang w:eastAsia="ru-RU"/>
        </w:rPr>
        <w:t xml:space="preserve"> 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</w:t>
      </w:r>
      <w:r w:rsidR="00D22D87">
        <w:rPr>
          <w:rFonts w:ascii="Times New Roman" w:eastAsia="Times New Roman" w:hAnsi="Times New Roman"/>
          <w:sz w:val="28"/>
          <w:szCs w:val="28"/>
          <w:lang w:eastAsia="ru-RU"/>
        </w:rPr>
        <w:t>Партнера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 из состава </w:t>
      </w:r>
      <w:r w:rsidR="00D22D87">
        <w:rPr>
          <w:rFonts w:ascii="Times New Roman" w:eastAsia="Times New Roman" w:hAnsi="Times New Roman"/>
          <w:sz w:val="28"/>
          <w:szCs w:val="28"/>
          <w:lang w:eastAsia="ru-RU"/>
        </w:rPr>
        <w:t>Партнер</w:t>
      </w: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>ов промышленного кластера по основаниям, установленным Уставом и (или) Положением Специализированной организации промышленного кластера.</w:t>
      </w:r>
    </w:p>
    <w:p w14:paraId="7169418B" w14:textId="325C2288" w:rsidR="00040CF6" w:rsidRPr="00040CF6" w:rsidRDefault="00040CF6" w:rsidP="00040CF6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  <w:tab w:val="num" w:pos="1418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</w:t>
      </w:r>
      <w:r w:rsidR="00595DF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595D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расторгнуть настоящее Соглашение</w:t>
      </w: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случаях: </w:t>
      </w:r>
    </w:p>
    <w:p w14:paraId="6E0469C1" w14:textId="77777777" w:rsidR="00040CF6" w:rsidRPr="00040CF6" w:rsidRDefault="00040CF6" w:rsidP="00040CF6">
      <w:pPr>
        <w:suppressLineNumbers/>
        <w:shd w:val="clear" w:color="auto" w:fill="FFFFFF"/>
        <w:tabs>
          <w:tab w:val="num" w:pos="851"/>
          <w:tab w:val="num" w:pos="1418"/>
        </w:tabs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неуплаты либо неполной оплаты вступительного взноса; </w:t>
      </w:r>
    </w:p>
    <w:p w14:paraId="3A59FF7C" w14:textId="77777777" w:rsidR="00040CF6" w:rsidRPr="00040CF6" w:rsidRDefault="00040CF6" w:rsidP="00040CF6">
      <w:pPr>
        <w:suppressLineNumbers/>
        <w:shd w:val="clear" w:color="auto" w:fill="FFFFFF"/>
        <w:tabs>
          <w:tab w:val="num" w:pos="851"/>
          <w:tab w:val="num" w:pos="1418"/>
        </w:tabs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совершения действий, причиняющих ущерб деловой репутации Промышленному кластеру или Специализированной организации </w:t>
      </w: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промышленного кластера либо причиняющей иной вред Промышленному кластеру или Специализированной организации промышленного кластера; </w:t>
      </w:r>
    </w:p>
    <w:p w14:paraId="29AB00F4" w14:textId="77777777" w:rsidR="00040CF6" w:rsidRPr="00040CF6" w:rsidRDefault="00040CF6" w:rsidP="00040CF6">
      <w:pPr>
        <w:suppressLineNumbers/>
        <w:shd w:val="clear" w:color="auto" w:fill="FFFFFF"/>
        <w:tabs>
          <w:tab w:val="num" w:pos="851"/>
          <w:tab w:val="num" w:pos="1418"/>
        </w:tabs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совершения действий (бездействия) нарушающих законные права и интересы Промышленного кластера или Специализированной организации промышленного кластера либо Участников промышленного кластера; </w:t>
      </w:r>
    </w:p>
    <w:p w14:paraId="2050605E" w14:textId="77777777" w:rsidR="00040CF6" w:rsidRPr="00040CF6" w:rsidRDefault="00040CF6" w:rsidP="00040CF6">
      <w:pPr>
        <w:suppressLineNumbers/>
        <w:shd w:val="clear" w:color="auto" w:fill="FFFFFF"/>
        <w:tabs>
          <w:tab w:val="num" w:pos="851"/>
          <w:tab w:val="num" w:pos="1418"/>
        </w:tabs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CF6">
        <w:rPr>
          <w:rFonts w:ascii="Times New Roman" w:eastAsia="Times New Roman" w:hAnsi="Times New Roman"/>
          <w:sz w:val="28"/>
          <w:szCs w:val="28"/>
          <w:lang w:eastAsia="ru-RU"/>
        </w:rPr>
        <w:t>невыполнения Партнером промышленного кластера иных обязательств, установленных настоящим Соглашением и Положением.</w:t>
      </w:r>
    </w:p>
    <w:p w14:paraId="6342BA50" w14:textId="055BAE34" w:rsidR="00FC27E1" w:rsidRDefault="00FC27E1" w:rsidP="00040CF6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  <w:tab w:val="num" w:pos="1418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A00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Специализированная организация промышленного кластера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>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>артнерам промышленного кластера льгот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преференци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C27E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участию в мероприятиях ежегодного форума «Композиты без границ»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36BEA2" w14:textId="77777777" w:rsidR="00FC27E1" w:rsidRPr="00186A00" w:rsidRDefault="00FC27E1" w:rsidP="00FC27E1">
      <w:pPr>
        <w:pStyle w:val="a9"/>
        <w:suppressLineNumbers/>
        <w:shd w:val="clear" w:color="auto" w:fill="FFFFFF"/>
        <w:tabs>
          <w:tab w:val="num" w:pos="1418"/>
        </w:tabs>
        <w:suppressAutoHyphens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4744E2" w14:textId="77777777" w:rsidR="0042790B" w:rsidRPr="0083798E" w:rsidRDefault="0042790B" w:rsidP="00D2170F">
      <w:pPr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before="80" w:after="8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Заключительные положения</w:t>
      </w:r>
    </w:p>
    <w:p w14:paraId="672A65F2" w14:textId="77777777" w:rsidR="0083798E" w:rsidRPr="0083798E" w:rsidRDefault="0083798E" w:rsidP="0083798E">
      <w:pPr>
        <w:pStyle w:val="a9"/>
        <w:numPr>
          <w:ilvl w:val="0"/>
          <w:numId w:val="2"/>
        </w:numPr>
        <w:suppressLineNumber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14:paraId="31DE7018" w14:textId="0CCACBB5" w:rsidR="001054E5" w:rsidRPr="00A865F9" w:rsidRDefault="001054E5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5F9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 промышленного кластера обязан уплатить вступительный взнос в течение 15 (пятнадцати) дней, с даты </w:t>
      </w:r>
      <w:r w:rsidR="00A865F9" w:rsidRPr="00A865F9">
        <w:rPr>
          <w:rFonts w:ascii="Times New Roman" w:eastAsia="Times New Roman" w:hAnsi="Times New Roman"/>
          <w:sz w:val="28"/>
          <w:szCs w:val="28"/>
          <w:lang w:eastAsia="ru-RU"/>
        </w:rPr>
        <w:t>вступления в силу</w:t>
      </w:r>
      <w:r w:rsidRPr="00A865F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Соглашения. </w:t>
      </w:r>
      <w:r w:rsidR="00A865F9" w:rsidRPr="00A865F9">
        <w:rPr>
          <w:rFonts w:ascii="Times New Roman" w:eastAsia="Times New Roman" w:hAnsi="Times New Roman"/>
          <w:sz w:val="28"/>
          <w:szCs w:val="28"/>
          <w:lang w:eastAsia="ru-RU"/>
        </w:rPr>
        <w:t>Размер вступительного взноса составляет 100 000 (Сто тысяч) рублей.</w:t>
      </w:r>
    </w:p>
    <w:p w14:paraId="3A1F8F16" w14:textId="5378306A" w:rsidR="0083798E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целей реализации сотрудничества, </w:t>
      </w:r>
      <w:r w:rsidR="00A865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предусмотренного настоящим Соглашением, Стороны могут заключать </w:t>
      </w:r>
      <w:bookmarkStart w:id="4" w:name="_Hlk16774802"/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гражданско-правовые договоры, устанавливающие обязательства Сторон, участвующих в таких договорах. Стороны свободны в обсуждении и согласовании условий указанных договоров.</w:t>
      </w:r>
      <w:bookmarkEnd w:id="4"/>
    </w:p>
    <w:p w14:paraId="67C117EE" w14:textId="77777777" w:rsidR="0083798E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Реализация настоящего Соглашения осуществляется с учетом требований действующего законодательства Российской Федерации, ведомственных и корпоративных требований, применяемых Сторонами в своей деятельности, а также положений всех иных документов, регулирующих деятельность каждой из Сторон.</w:t>
      </w:r>
    </w:p>
    <w:p w14:paraId="6064566C" w14:textId="77777777" w:rsidR="0083798E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Соглашение </w:t>
      </w:r>
      <w:r w:rsidRPr="00A865F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заключается на неопределенный срок и вступает в силу после его подписания </w:t>
      </w:r>
      <w:r w:rsidR="0083798E" w:rsidRPr="00A865F9">
        <w:rPr>
          <w:rFonts w:ascii="Times New Roman" w:eastAsia="Times New Roman" w:hAnsi="Times New Roman"/>
          <w:sz w:val="28"/>
          <w:szCs w:val="28"/>
          <w:lang w:eastAsia="ru-RU"/>
        </w:rPr>
        <w:t>Сторонами</w:t>
      </w:r>
      <w:r w:rsidRPr="00A865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545D68" w14:textId="77777777" w:rsidR="0083798E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Условия настоящего Соглашения не являются конфиденциальной информацией.</w:t>
      </w:r>
    </w:p>
    <w:p w14:paraId="33900F09" w14:textId="42640BD8" w:rsidR="0083798E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>Споры и разногласия, возникающие в ходе исполнения настоящ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>его Соглашения между Сторонами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разрешаются путем переговоров. </w:t>
      </w:r>
    </w:p>
    <w:p w14:paraId="1E40DA50" w14:textId="1600C479" w:rsidR="003860AE" w:rsidRDefault="003860A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6789000"/>
      <w:r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, может быть, расторгнут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одностороннем порядке после предупреждения </w:t>
      </w:r>
      <w:bookmarkStart w:id="6" w:name="_Hlk16789144"/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другой стороны </w:t>
      </w:r>
      <w:bookmarkEnd w:id="6"/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за 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(двадцать) 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дней до предполагаемой даты расторжения. При этом</w:t>
      </w:r>
      <w:r w:rsidR="00040C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7" w:name="_Hlk16790695"/>
      <w:r w:rsidR="00040CF6">
        <w:rPr>
          <w:rFonts w:ascii="Times New Roman" w:eastAsia="Times New Roman" w:hAnsi="Times New Roman"/>
          <w:sz w:val="28"/>
          <w:szCs w:val="28"/>
          <w:lang w:eastAsia="ru-RU"/>
        </w:rPr>
        <w:t>в случае расторжения настоящего Соглашения,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7"/>
      <w:r w:rsidR="00040CF6"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Партнер промышленного кластера 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обязан погасить имеющуюся задолженность по уплате взносов перед Специализированной организаци</w:t>
      </w:r>
      <w:r w:rsidR="00595DF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промышленного кластера, после чего направить письменное </w:t>
      </w:r>
      <w:r w:rsidR="00595DF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адрес Специализированной организации промышленного кластера о расторжении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bookmarkEnd w:id="5"/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9DA536" w14:textId="18B6CE56" w:rsidR="0042790B" w:rsidRDefault="0042790B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решении вопросов, неурегулированных настоящим Соглашением, </w:t>
      </w:r>
      <w:r w:rsidR="0083798E" w:rsidRPr="0083798E">
        <w:rPr>
          <w:rFonts w:ascii="Times New Roman" w:eastAsia="Times New Roman" w:hAnsi="Times New Roman"/>
          <w:sz w:val="28"/>
          <w:szCs w:val="28"/>
          <w:lang w:eastAsia="ru-RU"/>
        </w:rPr>
        <w:t>Стороны</w:t>
      </w:r>
      <w:r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руководствуются законодательством Российской Федерации. </w:t>
      </w:r>
      <w:r w:rsidR="00FB5D8F" w:rsidRPr="008379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2134CD" w14:textId="77777777" w:rsidR="002A5355" w:rsidRPr="002A5355" w:rsidRDefault="002A5355" w:rsidP="002A5355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clear" w:pos="1492"/>
          <w:tab w:val="num" w:pos="709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Настоящее Соглашение не влечет возникновения у Сторон имущественных обязательств. </w:t>
      </w:r>
    </w:p>
    <w:p w14:paraId="66FB98E9" w14:textId="61A5893A" w:rsidR="003860AE" w:rsidRDefault="003860AE" w:rsidP="00D2170F">
      <w:pPr>
        <w:pStyle w:val="a9"/>
        <w:numPr>
          <w:ilvl w:val="1"/>
          <w:numId w:val="2"/>
        </w:numPr>
        <w:suppressLineNumbers/>
        <w:shd w:val="clear" w:color="auto" w:fill="FFFFFF"/>
        <w:tabs>
          <w:tab w:val="num" w:pos="1276"/>
        </w:tabs>
        <w:suppressAutoHyphens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изменения и дополнения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Соглашению 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оформляются в письменной форме, подписываются обеими сторонами и являются неотъемлемой частью Соглашения о партнерстве и взаимопонимании. 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Соглашение 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составлен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двух экземплярах,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экземпляру </w:t>
      </w:r>
      <w:r w:rsidRPr="003860AE">
        <w:rPr>
          <w:rFonts w:ascii="Times New Roman" w:eastAsia="Times New Roman" w:hAnsi="Times New Roman"/>
          <w:sz w:val="28"/>
          <w:szCs w:val="28"/>
          <w:lang w:eastAsia="ru-RU"/>
        </w:rPr>
        <w:t>для каждой стороны, каждый из которых имеет одинаковую юридическую силу.</w:t>
      </w:r>
    </w:p>
    <w:p w14:paraId="268E5FDF" w14:textId="77777777" w:rsidR="003860AE" w:rsidRPr="00D2170F" w:rsidRDefault="003860AE" w:rsidP="003860AE">
      <w:pPr>
        <w:pStyle w:val="a9"/>
        <w:suppressLineNumbers/>
        <w:shd w:val="clear" w:color="auto" w:fill="FFFFFF"/>
        <w:tabs>
          <w:tab w:val="num" w:pos="1492"/>
        </w:tabs>
        <w:suppressAutoHyphens/>
        <w:spacing w:after="60" w:line="240" w:lineRule="auto"/>
        <w:ind w:left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D7D366" w14:textId="77777777" w:rsidR="0042790B" w:rsidRPr="00776E2D" w:rsidRDefault="00271D08" w:rsidP="00D2170F">
      <w:pPr>
        <w:numPr>
          <w:ilvl w:val="0"/>
          <w:numId w:val="1"/>
        </w:numPr>
        <w:suppressLineNumbers/>
        <w:shd w:val="clear" w:color="auto" w:fill="FFFFFF"/>
        <w:suppressAutoHyphens/>
        <w:spacing w:before="80" w:after="8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Юридические адреса и п</w:t>
      </w:r>
      <w:r w:rsidR="0042790B" w:rsidRPr="00776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одписи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Сторон</w:t>
      </w:r>
    </w:p>
    <w:p w14:paraId="7CD5AE2B" w14:textId="77777777" w:rsidR="0042790B" w:rsidRDefault="0042790B" w:rsidP="00D2170F">
      <w:p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Ind w:w="-284" w:type="dxa"/>
        <w:tblLayout w:type="fixed"/>
        <w:tblLook w:val="01E0" w:firstRow="1" w:lastRow="1" w:firstColumn="1" w:lastColumn="1" w:noHBand="0" w:noVBand="0"/>
      </w:tblPr>
      <w:tblGrid>
        <w:gridCol w:w="4964"/>
        <w:gridCol w:w="4674"/>
      </w:tblGrid>
      <w:tr w:rsidR="00271D08" w:rsidRPr="00F049FF" w14:paraId="7617C38E" w14:textId="77777777" w:rsidTr="00595DFC">
        <w:trPr>
          <w:trHeight w:val="2410"/>
        </w:trPr>
        <w:tc>
          <w:tcPr>
            <w:tcW w:w="2575" w:type="pct"/>
          </w:tcPr>
          <w:p w14:paraId="2C8797B7" w14:textId="77777777" w:rsidR="00995325" w:rsidRPr="00776E2D" w:rsidRDefault="00995325" w:rsidP="00995325">
            <w:pPr>
              <w:spacing w:after="0" w:line="240" w:lineRule="auto"/>
              <w:jc w:val="both"/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</w:pPr>
            <w:r w:rsidRPr="00776E2D"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  <w:t>наименование организации-</w:t>
            </w:r>
          </w:p>
          <w:p w14:paraId="68D41721" w14:textId="77777777" w:rsidR="00271D08" w:rsidRPr="00271D08" w:rsidRDefault="00995325" w:rsidP="00D2170F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  <w:t>у</w:t>
            </w:r>
            <w:r w:rsidRPr="00776E2D"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  <w:t xml:space="preserve">частника </w:t>
            </w:r>
            <w:r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  <w:t>промышленного к</w:t>
            </w:r>
            <w:r w:rsidRPr="00776E2D">
              <w:rPr>
                <w:rFonts w:ascii="Times New Roman" w:eastAsia="Yu Mincho" w:hAnsi="Times New Roman"/>
                <w:i/>
                <w:sz w:val="28"/>
                <w:szCs w:val="28"/>
                <w:lang w:eastAsia="ru-RU"/>
              </w:rPr>
              <w:t>ластера</w:t>
            </w:r>
          </w:p>
          <w:p w14:paraId="2B882A0D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C1FF21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6556A1" w14:textId="77777777" w:rsidR="0083798E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B91677" w14:textId="77777777" w:rsidR="00A84C76" w:rsidRDefault="00A84C76" w:rsidP="00A84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ОГРН:</w:t>
            </w:r>
          </w:p>
          <w:p w14:paraId="339F7AA5" w14:textId="77777777" w:rsidR="00A84C76" w:rsidRDefault="00A84C76" w:rsidP="00A84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ИНН:</w:t>
            </w:r>
          </w:p>
          <w:p w14:paraId="0830D440" w14:textId="77777777" w:rsidR="00A84C76" w:rsidRPr="00271D08" w:rsidRDefault="00A84C76" w:rsidP="00A84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КПП:</w:t>
            </w:r>
          </w:p>
          <w:p w14:paraId="544B5997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</w:t>
            </w:r>
          </w:p>
          <w:p w14:paraId="69B8D47D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BCA90E" w14:textId="77777777" w:rsidR="0083798E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AE82A2" w14:textId="77777777" w:rsidR="0083798E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D66721" w14:textId="42BD19F5" w:rsidR="00D2170F" w:rsidRDefault="00D2170F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9991DF" w14:textId="77777777" w:rsidR="00595DFC" w:rsidRPr="00271D08" w:rsidRDefault="00595DFC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3F3480" w14:textId="77777777" w:rsidR="00271D08" w:rsidRPr="0083798E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</w:pPr>
            <w:r w:rsidRPr="0083798E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_должность_</w:t>
            </w:r>
          </w:p>
          <w:p w14:paraId="5ACE18B2" w14:textId="77777777" w:rsidR="00271D08" w:rsidRPr="00271D08" w:rsidRDefault="00271D08" w:rsidP="0083798E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964ACB" w14:textId="77777777" w:rsidR="0083798E" w:rsidRDefault="0083798E" w:rsidP="0083798E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C01754" w14:textId="77777777" w:rsidR="0083798E" w:rsidRPr="00271D08" w:rsidRDefault="0083798E" w:rsidP="0083798E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4BB33A" w14:textId="77777777" w:rsid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  <w:r w:rsidR="0083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 </w:t>
            </w:r>
            <w:r w:rsidR="0083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  <w:p w14:paraId="52279D5F" w14:textId="77777777" w:rsidR="0083798E" w:rsidRPr="00271D08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           </w:t>
            </w:r>
            <w:r w:rsidRPr="008379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2425" w:type="pct"/>
          </w:tcPr>
          <w:p w14:paraId="54CD3587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Автономная некоммерческая организация «Специализированная организация промышленного кластера «Композиты без границ»</w:t>
            </w:r>
          </w:p>
          <w:p w14:paraId="5F8B6B16" w14:textId="77777777" w:rsidR="00A84C76" w:rsidRDefault="00A84C76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870E69" w14:textId="77777777" w:rsidR="00595DFC" w:rsidRDefault="00595DFC" w:rsidP="00595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ОГРН: 1181690007795</w:t>
            </w:r>
          </w:p>
          <w:p w14:paraId="5840920F" w14:textId="77777777" w:rsidR="00595DFC" w:rsidRDefault="00595DFC" w:rsidP="00595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ИНН:1646045551</w:t>
            </w:r>
          </w:p>
          <w:p w14:paraId="403020F8" w14:textId="77777777" w:rsidR="00595DFC" w:rsidRPr="00271D08" w:rsidRDefault="00595DFC" w:rsidP="00595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КПП: 164601001</w:t>
            </w:r>
          </w:p>
          <w:p w14:paraId="116D8F08" w14:textId="77777777" w:rsidR="00595DFC" w:rsidRPr="00A023ED" w:rsidRDefault="00595DFC" w:rsidP="00595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423600, Республика Татарстан,</w:t>
            </w:r>
          </w:p>
          <w:p w14:paraId="3B017376" w14:textId="3314DD94" w:rsidR="00271D08" w:rsidRPr="00E82A08" w:rsidRDefault="00595DFC" w:rsidP="00595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Елабужский район, г. Елабуга, территория </w:t>
            </w:r>
            <w:proofErr w:type="spellStart"/>
            <w:r w:rsidRPr="00A0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A02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ОЭЗ, ул. Ш-2, строение 5/12, пом. 59</w:t>
            </w:r>
          </w:p>
          <w:p w14:paraId="41B74E82" w14:textId="77777777" w:rsidR="00D2170F" w:rsidRPr="00271D08" w:rsidRDefault="00D2170F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4BA67F" w14:textId="77777777" w:rsidR="00271D08" w:rsidRP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</w:p>
          <w:p w14:paraId="613F24BC" w14:textId="77777777" w:rsidR="00271D08" w:rsidRDefault="00271D08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712EE4" w14:textId="77777777" w:rsidR="00D2170F" w:rsidRDefault="00D2170F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20BE90" w14:textId="77777777" w:rsidR="0083798E" w:rsidRPr="00271D08" w:rsidRDefault="0083798E" w:rsidP="00837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3B7D11" w14:textId="7047CF7D" w:rsidR="00271D08" w:rsidRDefault="00271D08" w:rsidP="0083798E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83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271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proofErr w:type="spellStart"/>
            <w:r w:rsidR="00595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А.М.Лемешко</w:t>
            </w:r>
            <w:proofErr w:type="spellEnd"/>
          </w:p>
          <w:p w14:paraId="7B39DE72" w14:textId="77777777" w:rsidR="0083798E" w:rsidRPr="00271D08" w:rsidRDefault="0083798E" w:rsidP="008554CB">
            <w:pPr>
              <w:spacing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             </w:t>
            </w:r>
            <w:r w:rsidRPr="008379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</w:tc>
      </w:tr>
    </w:tbl>
    <w:p w14:paraId="08B62071" w14:textId="77777777" w:rsidR="00271D08" w:rsidRPr="001830B6" w:rsidRDefault="00271D08" w:rsidP="0042790B">
      <w:pPr>
        <w:suppressLineNumbers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073A49" w14:textId="77777777" w:rsidR="008554CB" w:rsidRPr="00A84C76" w:rsidRDefault="008554CB"/>
    <w:sectPr w:rsidR="008554CB" w:rsidRPr="00A84C76" w:rsidSect="00595DFC">
      <w:footerReference w:type="even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6630C" w14:textId="77777777" w:rsidR="00BD3D82" w:rsidRDefault="00BD3D82">
      <w:pPr>
        <w:spacing w:after="0" w:line="240" w:lineRule="auto"/>
      </w:pPr>
      <w:r>
        <w:separator/>
      </w:r>
    </w:p>
  </w:endnote>
  <w:endnote w:type="continuationSeparator" w:id="0">
    <w:p w14:paraId="698894FB" w14:textId="77777777" w:rsidR="00BD3D82" w:rsidRDefault="00BD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53BF" w14:textId="77777777" w:rsidR="008554CB" w:rsidRDefault="0042790B" w:rsidP="008554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4BA971" w14:textId="77777777" w:rsidR="008554CB" w:rsidRDefault="008554CB" w:rsidP="008554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0CF6" w14:textId="2C51BB81" w:rsidR="008554CB" w:rsidRDefault="0042790B" w:rsidP="008554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7038">
      <w:rPr>
        <w:rStyle w:val="a5"/>
        <w:noProof/>
      </w:rPr>
      <w:t>7</w:t>
    </w:r>
    <w:r>
      <w:rPr>
        <w:rStyle w:val="a5"/>
      </w:rPr>
      <w:fldChar w:fldCharType="end"/>
    </w:r>
  </w:p>
  <w:p w14:paraId="074D35AD" w14:textId="77777777" w:rsidR="008554CB" w:rsidRDefault="008554CB" w:rsidP="008554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6C3E6" w14:textId="77777777" w:rsidR="00BD3D82" w:rsidRDefault="00BD3D82">
      <w:pPr>
        <w:spacing w:after="0" w:line="240" w:lineRule="auto"/>
      </w:pPr>
      <w:r>
        <w:separator/>
      </w:r>
    </w:p>
  </w:footnote>
  <w:footnote w:type="continuationSeparator" w:id="0">
    <w:p w14:paraId="7DF618DE" w14:textId="77777777" w:rsidR="00BD3D82" w:rsidRDefault="00BD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025F"/>
    <w:multiLevelType w:val="multilevel"/>
    <w:tmpl w:val="3354655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1.%2."/>
      <w:lvlJc w:val="left"/>
      <w:pPr>
        <w:ind w:left="971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0554D31"/>
    <w:multiLevelType w:val="multilevel"/>
    <w:tmpl w:val="20F83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92"/>
        </w:tabs>
        <w:ind w:left="1492" w:hanging="924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7B"/>
    <w:rsid w:val="00025C80"/>
    <w:rsid w:val="00040CF6"/>
    <w:rsid w:val="00044F94"/>
    <w:rsid w:val="00046EA6"/>
    <w:rsid w:val="0006718C"/>
    <w:rsid w:val="00080B07"/>
    <w:rsid w:val="00087ACE"/>
    <w:rsid w:val="0009456A"/>
    <w:rsid w:val="000E64E3"/>
    <w:rsid w:val="001054E5"/>
    <w:rsid w:val="001413CF"/>
    <w:rsid w:val="00186A00"/>
    <w:rsid w:val="00187BE7"/>
    <w:rsid w:val="00210A7A"/>
    <w:rsid w:val="00215782"/>
    <w:rsid w:val="00231686"/>
    <w:rsid w:val="00260E77"/>
    <w:rsid w:val="00262DC0"/>
    <w:rsid w:val="00271D08"/>
    <w:rsid w:val="002A5355"/>
    <w:rsid w:val="002B4636"/>
    <w:rsid w:val="0030004F"/>
    <w:rsid w:val="003860AE"/>
    <w:rsid w:val="003C3744"/>
    <w:rsid w:val="004113E5"/>
    <w:rsid w:val="0042790B"/>
    <w:rsid w:val="004367E7"/>
    <w:rsid w:val="00486DF2"/>
    <w:rsid w:val="005136D4"/>
    <w:rsid w:val="00561855"/>
    <w:rsid w:val="00570C41"/>
    <w:rsid w:val="00595DFC"/>
    <w:rsid w:val="005F52A2"/>
    <w:rsid w:val="00602EEB"/>
    <w:rsid w:val="00634ADD"/>
    <w:rsid w:val="00634B8D"/>
    <w:rsid w:val="006864F7"/>
    <w:rsid w:val="006B0283"/>
    <w:rsid w:val="006C2621"/>
    <w:rsid w:val="00776E2D"/>
    <w:rsid w:val="00783B97"/>
    <w:rsid w:val="007B7E15"/>
    <w:rsid w:val="007C2942"/>
    <w:rsid w:val="007E0396"/>
    <w:rsid w:val="00806DA5"/>
    <w:rsid w:val="0083798E"/>
    <w:rsid w:val="008554CB"/>
    <w:rsid w:val="008C3A49"/>
    <w:rsid w:val="008D2FA5"/>
    <w:rsid w:val="009148A7"/>
    <w:rsid w:val="009322F0"/>
    <w:rsid w:val="00964270"/>
    <w:rsid w:val="009805A3"/>
    <w:rsid w:val="00995325"/>
    <w:rsid w:val="00A07531"/>
    <w:rsid w:val="00A47E99"/>
    <w:rsid w:val="00A7205E"/>
    <w:rsid w:val="00A80429"/>
    <w:rsid w:val="00A84C76"/>
    <w:rsid w:val="00A865F9"/>
    <w:rsid w:val="00B32F16"/>
    <w:rsid w:val="00B34804"/>
    <w:rsid w:val="00B4577B"/>
    <w:rsid w:val="00B6225A"/>
    <w:rsid w:val="00BD3D82"/>
    <w:rsid w:val="00BE3C97"/>
    <w:rsid w:val="00C13134"/>
    <w:rsid w:val="00C224E8"/>
    <w:rsid w:val="00C41906"/>
    <w:rsid w:val="00C61FEE"/>
    <w:rsid w:val="00C70C46"/>
    <w:rsid w:val="00CB0709"/>
    <w:rsid w:val="00D2170F"/>
    <w:rsid w:val="00D22D87"/>
    <w:rsid w:val="00D32934"/>
    <w:rsid w:val="00D76570"/>
    <w:rsid w:val="00D857CA"/>
    <w:rsid w:val="00DC77CD"/>
    <w:rsid w:val="00E4166A"/>
    <w:rsid w:val="00E82A08"/>
    <w:rsid w:val="00E859C0"/>
    <w:rsid w:val="00EB7038"/>
    <w:rsid w:val="00EC7865"/>
    <w:rsid w:val="00EF2A18"/>
    <w:rsid w:val="00EF477B"/>
    <w:rsid w:val="00EF5DD8"/>
    <w:rsid w:val="00F057D2"/>
    <w:rsid w:val="00F17F67"/>
    <w:rsid w:val="00F21AA5"/>
    <w:rsid w:val="00F34132"/>
    <w:rsid w:val="00F4427E"/>
    <w:rsid w:val="00F444EA"/>
    <w:rsid w:val="00FA5DBF"/>
    <w:rsid w:val="00FB344D"/>
    <w:rsid w:val="00FB5D8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46F4"/>
  <w15:chartTrackingRefBased/>
  <w15:docId w15:val="{48AD1ABD-CC41-4828-BAE8-65EE3BF6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90B"/>
    <w:rPr>
      <w:rFonts w:ascii="Calibri" w:eastAsia="Calibri" w:hAnsi="Calibri" w:cs="Times New Roman"/>
    </w:rPr>
  </w:style>
  <w:style w:type="paragraph" w:styleId="2">
    <w:name w:val="heading 2"/>
    <w:aliases w:val="ç2,H2,h2,Numbered text 3,H21,h21,Numbered text 31,H22,h22,Numbered text 32,H211,h211,Numbered text 311,H23,h23,Numbered text 33,H212,h212,Numbered text 312,H24,h24,Numbered text 34,H25,h25,Numbered text 35,H26,h26,Numbered text 36"/>
    <w:basedOn w:val="a"/>
    <w:next w:val="a"/>
    <w:link w:val="20"/>
    <w:uiPriority w:val="9"/>
    <w:unhideWhenUsed/>
    <w:qFormat/>
    <w:rsid w:val="00427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ç2 Знак,H2 Знак,h2 Знак,Numbered text 3 Знак,H21 Знак,h21 Знак,Numbered text 31 Знак,H22 Знак,h22 Знак,Numbered text 32 Знак,H211 Знак,h211 Знак,Numbered text 311 Знак,H23 Знак,h23 Знак,Numbered text 33 Знак,H212 Знак,h212 Знак,H24 Знак"/>
    <w:basedOn w:val="a0"/>
    <w:link w:val="2"/>
    <w:uiPriority w:val="9"/>
    <w:rsid w:val="004279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2790B"/>
    <w:pPr>
      <w:tabs>
        <w:tab w:val="center" w:pos="4677"/>
        <w:tab w:val="num" w:pos="5760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42790B"/>
  </w:style>
  <w:style w:type="character" w:styleId="a5">
    <w:name w:val="page number"/>
    <w:unhideWhenUsed/>
    <w:rsid w:val="0042790B"/>
  </w:style>
  <w:style w:type="paragraph" w:customStyle="1" w:styleId="Default">
    <w:name w:val="Default"/>
    <w:rsid w:val="00087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83798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3798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3798E"/>
    <w:rPr>
      <w:vertAlign w:val="superscript"/>
    </w:rPr>
  </w:style>
  <w:style w:type="paragraph" w:styleId="a9">
    <w:name w:val="List Paragraph"/>
    <w:basedOn w:val="a"/>
    <w:uiPriority w:val="34"/>
    <w:qFormat/>
    <w:rsid w:val="0083798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82A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2A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2A0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2A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2A08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8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0373-EEA1-4F10-A4E1-846612BC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Гасяк Андрей Владимирович</cp:lastModifiedBy>
  <cp:revision>5</cp:revision>
  <cp:lastPrinted>2018-01-19T08:55:00Z</cp:lastPrinted>
  <dcterms:created xsi:type="dcterms:W3CDTF">2019-08-15T15:45:00Z</dcterms:created>
  <dcterms:modified xsi:type="dcterms:W3CDTF">2019-08-21T15:50:00Z</dcterms:modified>
</cp:coreProperties>
</file>