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A61" w:rsidRPr="00904923" w:rsidRDefault="005B6397" w:rsidP="006738FB">
      <w:pPr>
        <w:spacing w:line="216" w:lineRule="auto"/>
        <w:jc w:val="center"/>
        <w:rPr>
          <w:rFonts w:ascii="Arial" w:hAnsi="Arial" w:cs="Arial"/>
          <w:noProof/>
          <w:color w:val="FFFFFF"/>
          <w:sz w:val="72"/>
          <w:szCs w:val="72"/>
        </w:rPr>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-2813</wp:posOffset>
            </wp:positionV>
            <wp:extent cx="4610100" cy="2913931"/>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0100" cy="29139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7A61" w:rsidRPr="005B6397" w:rsidRDefault="00F77A61" w:rsidP="006738FB">
      <w:pPr>
        <w:spacing w:line="216" w:lineRule="auto"/>
        <w:jc w:val="center"/>
        <w:rPr>
          <w:rFonts w:ascii="Arial" w:hAnsi="Arial" w:cs="Arial"/>
          <w:noProof/>
          <w:sz w:val="72"/>
          <w:szCs w:val="72"/>
        </w:rPr>
      </w:pPr>
    </w:p>
    <w:p w:rsidR="00F77A61" w:rsidRPr="005B6397" w:rsidRDefault="00F77A61" w:rsidP="006738FB">
      <w:pPr>
        <w:spacing w:line="216" w:lineRule="auto"/>
        <w:rPr>
          <w:rFonts w:ascii="Arial" w:hAnsi="Arial" w:cs="Arial"/>
          <w:noProof/>
          <w:sz w:val="72"/>
          <w:szCs w:val="72"/>
        </w:rPr>
      </w:pPr>
    </w:p>
    <w:p w:rsidR="00F77A61" w:rsidRPr="005B6397" w:rsidRDefault="00F77A61" w:rsidP="006738FB">
      <w:pPr>
        <w:spacing w:line="216" w:lineRule="auto"/>
        <w:rPr>
          <w:rFonts w:ascii="Arial" w:hAnsi="Arial" w:cs="Arial"/>
          <w:noProof/>
          <w:sz w:val="72"/>
          <w:szCs w:val="72"/>
        </w:rPr>
      </w:pPr>
    </w:p>
    <w:p w:rsidR="00F77A61" w:rsidRPr="005B6397" w:rsidRDefault="00F77A61" w:rsidP="006738FB">
      <w:pPr>
        <w:spacing w:line="216" w:lineRule="auto"/>
        <w:rPr>
          <w:rFonts w:ascii="Arial" w:hAnsi="Arial" w:cs="Arial"/>
          <w:noProof/>
          <w:sz w:val="72"/>
          <w:szCs w:val="72"/>
        </w:rPr>
      </w:pPr>
    </w:p>
    <w:p w:rsidR="00F77A61" w:rsidRPr="005B6397" w:rsidRDefault="00F77A61" w:rsidP="006738FB">
      <w:pPr>
        <w:spacing w:line="216" w:lineRule="auto"/>
        <w:jc w:val="center"/>
        <w:rPr>
          <w:rFonts w:ascii="Arial" w:hAnsi="Arial" w:cs="Arial"/>
          <w:b/>
          <w:noProof/>
          <w:sz w:val="96"/>
          <w:szCs w:val="60"/>
          <w:lang w:val="en-US"/>
        </w:rPr>
      </w:pPr>
    </w:p>
    <w:p w:rsidR="00F77A61" w:rsidRPr="005B6397" w:rsidRDefault="00F77A61" w:rsidP="006738FB">
      <w:pPr>
        <w:jc w:val="center"/>
        <w:rPr>
          <w:b/>
          <w:sz w:val="32"/>
          <w:szCs w:val="96"/>
        </w:rPr>
      </w:pPr>
    </w:p>
    <w:p w:rsidR="00F77A61" w:rsidRPr="005B6397" w:rsidRDefault="00F77A61" w:rsidP="006738FB">
      <w:pPr>
        <w:jc w:val="center"/>
        <w:rPr>
          <w:b/>
          <w:sz w:val="56"/>
          <w:szCs w:val="96"/>
        </w:rPr>
      </w:pPr>
      <w:r w:rsidRPr="005B6397">
        <w:rPr>
          <w:b/>
          <w:sz w:val="56"/>
          <w:szCs w:val="96"/>
        </w:rPr>
        <w:t xml:space="preserve">Анализ российского рынка углеродного волокна </w:t>
      </w:r>
    </w:p>
    <w:p w:rsidR="00F77A61" w:rsidRPr="005B6397" w:rsidRDefault="00F77A61" w:rsidP="006738FB">
      <w:pPr>
        <w:jc w:val="center"/>
        <w:rPr>
          <w:b/>
          <w:sz w:val="56"/>
          <w:szCs w:val="96"/>
        </w:rPr>
      </w:pPr>
      <w:r w:rsidRPr="005B6397">
        <w:rPr>
          <w:b/>
          <w:sz w:val="56"/>
          <w:szCs w:val="96"/>
        </w:rPr>
        <w:t>и материалов на его основе</w:t>
      </w:r>
    </w:p>
    <w:p w:rsidR="00F77A61" w:rsidRPr="005B6397" w:rsidRDefault="00F77A61" w:rsidP="006738FB">
      <w:pPr>
        <w:jc w:val="center"/>
        <w:rPr>
          <w:sz w:val="22"/>
        </w:rPr>
      </w:pPr>
    </w:p>
    <w:p w:rsidR="00F77A61" w:rsidRPr="005B6397" w:rsidRDefault="00F77A61" w:rsidP="006738FB">
      <w:pPr>
        <w:jc w:val="center"/>
        <w:rPr>
          <w:sz w:val="22"/>
        </w:rPr>
      </w:pPr>
      <w:r w:rsidRPr="005B6397">
        <w:rPr>
          <w:sz w:val="22"/>
        </w:rPr>
        <w:t xml:space="preserve">«АНАЛИЗ ПРОИЗВОДСТВА УГЛЕРОДНОГО ВОЛОКНА </w:t>
      </w:r>
    </w:p>
    <w:p w:rsidR="00F77A61" w:rsidRPr="005B6397" w:rsidRDefault="00F77A61" w:rsidP="006738FB">
      <w:pPr>
        <w:jc w:val="center"/>
        <w:rPr>
          <w:sz w:val="22"/>
        </w:rPr>
      </w:pPr>
      <w:r w:rsidRPr="005B6397">
        <w:rPr>
          <w:sz w:val="22"/>
        </w:rPr>
        <w:t xml:space="preserve">И МАТЕРИАЛОВ НА ЕГО ОСНОВЕ И ИХ ПОТРЕБЛЕНИЯ ПО </w:t>
      </w:r>
    </w:p>
    <w:p w:rsidR="00F77A61" w:rsidRPr="005B6397" w:rsidRDefault="00F77A61" w:rsidP="006738FB">
      <w:pPr>
        <w:jc w:val="center"/>
        <w:rPr>
          <w:sz w:val="22"/>
        </w:rPr>
      </w:pPr>
      <w:r w:rsidRPr="005B6397">
        <w:rPr>
          <w:sz w:val="22"/>
        </w:rPr>
        <w:t xml:space="preserve">ОТРАСЛЯМ ПРОМЫШЛЕННОСТИ В РОССИЙСКОЙ ФЕДЕРАЦИИ, </w:t>
      </w:r>
    </w:p>
    <w:p w:rsidR="00F77A61" w:rsidRPr="005B6397" w:rsidRDefault="00F77A61" w:rsidP="006738FB">
      <w:pPr>
        <w:jc w:val="center"/>
        <w:rPr>
          <w:sz w:val="22"/>
        </w:rPr>
      </w:pPr>
      <w:r w:rsidRPr="005B6397">
        <w:rPr>
          <w:sz w:val="22"/>
        </w:rPr>
        <w:t xml:space="preserve">А ТАКЖЕ ВНЕШНЕТОРГОВЫХ ОПЕРАЦИЙ </w:t>
      </w:r>
    </w:p>
    <w:p w:rsidR="00F77A61" w:rsidRPr="005B6397" w:rsidRDefault="00F77A61" w:rsidP="006738FB">
      <w:pPr>
        <w:jc w:val="center"/>
        <w:rPr>
          <w:sz w:val="22"/>
        </w:rPr>
      </w:pPr>
      <w:r w:rsidRPr="005B6397">
        <w:rPr>
          <w:sz w:val="22"/>
        </w:rPr>
        <w:t xml:space="preserve">УГЛЕРОДНОГО ВОЛОКНА И МАТЕРИАЛОВ </w:t>
      </w:r>
    </w:p>
    <w:p w:rsidR="00F77A61" w:rsidRPr="005B6397" w:rsidRDefault="00F77A61" w:rsidP="006738FB">
      <w:pPr>
        <w:jc w:val="center"/>
        <w:rPr>
          <w:b/>
          <w:sz w:val="52"/>
          <w:szCs w:val="72"/>
        </w:rPr>
      </w:pPr>
      <w:r w:rsidRPr="005B6397">
        <w:rPr>
          <w:sz w:val="22"/>
        </w:rPr>
        <w:t>НА ЕГО ОСНОВЕ В ПЕРИОД 2015-2019 ГГ.»</w:t>
      </w:r>
      <w:r w:rsidR="00171900">
        <w:rPr>
          <w:sz w:val="22"/>
        </w:rPr>
        <w:t xml:space="preserve"> </w:t>
      </w:r>
      <w:bookmarkStart w:id="0" w:name="_GoBack"/>
      <w:bookmarkEnd w:id="0"/>
    </w:p>
    <w:p w:rsidR="00F77A61" w:rsidRPr="005B6397" w:rsidRDefault="00F77A61" w:rsidP="006738FB">
      <w:pPr>
        <w:jc w:val="both"/>
        <w:rPr>
          <w:b/>
          <w:bCs/>
          <w:sz w:val="28"/>
        </w:rPr>
      </w:pPr>
    </w:p>
    <w:p w:rsidR="00F77A61" w:rsidRPr="005B6397" w:rsidRDefault="00F77A61" w:rsidP="006738FB">
      <w:pPr>
        <w:jc w:val="both"/>
        <w:rPr>
          <w:b/>
          <w:bCs/>
          <w:sz w:val="28"/>
        </w:rPr>
      </w:pPr>
    </w:p>
    <w:p w:rsidR="00F77A61" w:rsidRPr="005B6397" w:rsidRDefault="00F77A61" w:rsidP="006738FB">
      <w:pPr>
        <w:jc w:val="both"/>
        <w:rPr>
          <w:b/>
          <w:bCs/>
          <w:sz w:val="28"/>
        </w:rPr>
      </w:pPr>
    </w:p>
    <w:p w:rsidR="00F77A61" w:rsidRPr="005B6397" w:rsidRDefault="00F77A61" w:rsidP="006738FB">
      <w:pPr>
        <w:jc w:val="both"/>
        <w:rPr>
          <w:b/>
          <w:bCs/>
          <w:sz w:val="28"/>
        </w:rPr>
      </w:pPr>
    </w:p>
    <w:p w:rsidR="00F77A61" w:rsidRPr="005B6397" w:rsidRDefault="00F77A61" w:rsidP="006738FB">
      <w:pPr>
        <w:jc w:val="both"/>
        <w:rPr>
          <w:b/>
          <w:bCs/>
          <w:sz w:val="28"/>
        </w:rPr>
      </w:pPr>
    </w:p>
    <w:p w:rsidR="00F77A61" w:rsidRPr="005B6397" w:rsidRDefault="00F77A61" w:rsidP="006738FB">
      <w:pPr>
        <w:jc w:val="both"/>
        <w:rPr>
          <w:b/>
          <w:bCs/>
          <w:sz w:val="28"/>
        </w:rPr>
      </w:pPr>
    </w:p>
    <w:p w:rsidR="00F77A61" w:rsidRPr="005B6397" w:rsidRDefault="00F77A61" w:rsidP="006738FB">
      <w:pPr>
        <w:jc w:val="center"/>
        <w:rPr>
          <w:rFonts w:ascii="Arial" w:hAnsi="Arial" w:cs="Arial"/>
          <w:b/>
          <w:noProof/>
          <w:sz w:val="16"/>
          <w:szCs w:val="16"/>
        </w:rPr>
      </w:pPr>
    </w:p>
    <w:p w:rsidR="00F77A61" w:rsidRPr="005B6397" w:rsidRDefault="00F77A61" w:rsidP="006738FB">
      <w:pPr>
        <w:jc w:val="center"/>
        <w:rPr>
          <w:rFonts w:ascii="Arial" w:hAnsi="Arial" w:cs="Arial"/>
          <w:b/>
          <w:noProof/>
          <w:sz w:val="16"/>
          <w:szCs w:val="16"/>
        </w:rPr>
      </w:pPr>
    </w:p>
    <w:p w:rsidR="00F77A61" w:rsidRPr="005B6397" w:rsidRDefault="00F77A61" w:rsidP="006738FB">
      <w:pPr>
        <w:jc w:val="center"/>
        <w:rPr>
          <w:rFonts w:ascii="Arial" w:hAnsi="Arial" w:cs="Arial"/>
          <w:b/>
          <w:noProof/>
          <w:sz w:val="16"/>
          <w:szCs w:val="16"/>
        </w:rPr>
      </w:pPr>
    </w:p>
    <w:p w:rsidR="00F77A61" w:rsidRPr="005B6397" w:rsidRDefault="00F77A61" w:rsidP="006738FB">
      <w:pPr>
        <w:jc w:val="center"/>
        <w:rPr>
          <w:rFonts w:ascii="Arial" w:hAnsi="Arial" w:cs="Arial"/>
          <w:b/>
          <w:noProof/>
          <w:sz w:val="22"/>
          <w:szCs w:val="22"/>
        </w:rPr>
      </w:pPr>
    </w:p>
    <w:p w:rsidR="00F77A61" w:rsidRPr="005B6397" w:rsidRDefault="00F77A61" w:rsidP="006738FB">
      <w:pPr>
        <w:jc w:val="center"/>
        <w:rPr>
          <w:rFonts w:ascii="Arial" w:hAnsi="Arial" w:cs="Arial"/>
          <w:b/>
          <w:noProof/>
          <w:sz w:val="16"/>
          <w:szCs w:val="16"/>
        </w:rPr>
      </w:pPr>
    </w:p>
    <w:p w:rsidR="00F77A61" w:rsidRPr="005B6397" w:rsidRDefault="00F77A61" w:rsidP="006738FB">
      <w:pPr>
        <w:jc w:val="center"/>
        <w:rPr>
          <w:rFonts w:ascii="Arial" w:hAnsi="Arial" w:cs="Arial"/>
          <w:b/>
          <w:noProof/>
          <w:sz w:val="16"/>
          <w:szCs w:val="16"/>
        </w:rPr>
      </w:pPr>
    </w:p>
    <w:p w:rsidR="00F77A61" w:rsidRPr="005B6397" w:rsidRDefault="00F77A61" w:rsidP="006738FB">
      <w:pPr>
        <w:jc w:val="center"/>
        <w:rPr>
          <w:rFonts w:ascii="Arial" w:hAnsi="Arial" w:cs="Arial"/>
          <w:b/>
          <w:noProof/>
          <w:sz w:val="16"/>
          <w:szCs w:val="16"/>
        </w:rPr>
      </w:pPr>
    </w:p>
    <w:p w:rsidR="00F77A61" w:rsidRPr="005B6397" w:rsidRDefault="00F77A61" w:rsidP="006738FB">
      <w:pPr>
        <w:jc w:val="center"/>
        <w:rPr>
          <w:rFonts w:ascii="Arial" w:hAnsi="Arial" w:cs="Arial"/>
          <w:b/>
          <w:noProof/>
          <w:sz w:val="16"/>
          <w:szCs w:val="16"/>
        </w:rPr>
      </w:pPr>
    </w:p>
    <w:p w:rsidR="00F77A61" w:rsidRPr="005B6397" w:rsidRDefault="00F77A61" w:rsidP="006738FB">
      <w:pPr>
        <w:jc w:val="center"/>
        <w:rPr>
          <w:rFonts w:ascii="Arial" w:hAnsi="Arial" w:cs="Arial"/>
          <w:b/>
          <w:noProof/>
          <w:sz w:val="16"/>
          <w:szCs w:val="16"/>
        </w:rPr>
      </w:pPr>
    </w:p>
    <w:p w:rsidR="00F77A61" w:rsidRPr="005B6397" w:rsidRDefault="00F77A61" w:rsidP="006738FB">
      <w:pPr>
        <w:jc w:val="center"/>
        <w:rPr>
          <w:rFonts w:ascii="Arial" w:hAnsi="Arial" w:cs="Arial"/>
          <w:b/>
          <w:noProof/>
          <w:sz w:val="16"/>
          <w:szCs w:val="16"/>
        </w:rPr>
      </w:pPr>
    </w:p>
    <w:p w:rsidR="00F77A61" w:rsidRPr="005B6397" w:rsidRDefault="00F77A61" w:rsidP="006738FB">
      <w:pPr>
        <w:jc w:val="center"/>
        <w:rPr>
          <w:rFonts w:ascii="Arial" w:hAnsi="Arial" w:cs="Arial"/>
          <w:b/>
          <w:noProof/>
          <w:sz w:val="16"/>
          <w:szCs w:val="16"/>
        </w:rPr>
      </w:pPr>
    </w:p>
    <w:p w:rsidR="00F77A61" w:rsidRPr="005B6397" w:rsidRDefault="00F77A61" w:rsidP="006738FB">
      <w:pPr>
        <w:jc w:val="center"/>
        <w:rPr>
          <w:rFonts w:ascii="Arial" w:hAnsi="Arial" w:cs="Arial"/>
          <w:b/>
          <w:noProof/>
          <w:sz w:val="16"/>
          <w:szCs w:val="16"/>
        </w:rPr>
      </w:pPr>
    </w:p>
    <w:p w:rsidR="00F77A61" w:rsidRPr="005B6397" w:rsidRDefault="00F77A61" w:rsidP="006738FB">
      <w:pPr>
        <w:jc w:val="center"/>
        <w:rPr>
          <w:b/>
          <w:sz w:val="28"/>
          <w:szCs w:val="28"/>
        </w:rPr>
      </w:pPr>
    </w:p>
    <w:p w:rsidR="00F77A61" w:rsidRPr="005B6397" w:rsidRDefault="005B6397" w:rsidP="006738FB">
      <w:pPr>
        <w:jc w:val="center"/>
        <w:rPr>
          <w:sz w:val="28"/>
          <w:szCs w:val="28"/>
        </w:rPr>
      </w:pPr>
      <w:r>
        <w:rPr>
          <w:sz w:val="28"/>
          <w:szCs w:val="28"/>
        </w:rPr>
        <w:t xml:space="preserve"> </w:t>
      </w:r>
    </w:p>
    <w:p w:rsidR="00F77A61" w:rsidRPr="005B6397" w:rsidRDefault="00F77A61" w:rsidP="006738FB">
      <w:pPr>
        <w:jc w:val="center"/>
        <w:rPr>
          <w:sz w:val="28"/>
          <w:szCs w:val="28"/>
        </w:rPr>
      </w:pPr>
      <w:r w:rsidRPr="005B6397">
        <w:rPr>
          <w:sz w:val="28"/>
          <w:szCs w:val="28"/>
        </w:rPr>
        <w:t>2021</w:t>
      </w:r>
      <w:r w:rsidR="00D16310">
        <w:rPr>
          <w:sz w:val="28"/>
          <w:szCs w:val="28"/>
        </w:rPr>
        <w:t xml:space="preserve"> год</w:t>
      </w:r>
    </w:p>
    <w:p w:rsidR="00F77A61" w:rsidRPr="00904923" w:rsidRDefault="00F77A61" w:rsidP="006738FB">
      <w:pPr>
        <w:jc w:val="both"/>
        <w:rPr>
          <w:sz w:val="16"/>
          <w:szCs w:val="16"/>
        </w:rPr>
      </w:pPr>
    </w:p>
    <w:p w:rsidR="00F77A61" w:rsidRPr="00904923" w:rsidRDefault="00F77A61" w:rsidP="006738FB">
      <w:pPr>
        <w:jc w:val="center"/>
        <w:rPr>
          <w:b/>
          <w:sz w:val="28"/>
          <w:szCs w:val="28"/>
        </w:rPr>
      </w:pPr>
      <w:r w:rsidRPr="00904923">
        <w:rPr>
          <w:sz w:val="16"/>
          <w:szCs w:val="16"/>
        </w:rPr>
        <w:br w:type="page"/>
      </w:r>
      <w:r w:rsidRPr="00904923">
        <w:rPr>
          <w:b/>
          <w:sz w:val="28"/>
          <w:szCs w:val="28"/>
        </w:rPr>
        <w:lastRenderedPageBreak/>
        <w:t>СОДЕРЖАНИЕ</w:t>
      </w:r>
    </w:p>
    <w:p w:rsidR="00F77A61" w:rsidRDefault="00F77A61">
      <w:pPr>
        <w:pStyle w:val="12"/>
        <w:tabs>
          <w:tab w:val="right" w:leader="dot" w:pos="9627"/>
        </w:tabs>
      </w:pPr>
    </w:p>
    <w:p w:rsidR="008E12AC" w:rsidRPr="008E12AC" w:rsidRDefault="00F77A61">
      <w:pPr>
        <w:pStyle w:val="12"/>
        <w:tabs>
          <w:tab w:val="right" w:leader="dot" w:pos="9627"/>
        </w:tabs>
        <w:rPr>
          <w:rFonts w:asciiTheme="minorHAnsi" w:eastAsiaTheme="minorEastAsia" w:hAnsiTheme="minorHAnsi" w:cstheme="minorBidi"/>
          <w:b w:val="0"/>
          <w:noProof/>
          <w:szCs w:val="28"/>
        </w:rPr>
      </w:pPr>
      <w:r w:rsidRPr="008E12AC">
        <w:rPr>
          <w:b w:val="0"/>
          <w:szCs w:val="28"/>
        </w:rPr>
        <w:fldChar w:fldCharType="begin"/>
      </w:r>
      <w:r w:rsidRPr="008E12AC">
        <w:rPr>
          <w:b w:val="0"/>
          <w:szCs w:val="28"/>
        </w:rPr>
        <w:instrText xml:space="preserve"> TOC \o "1-3" \h \z \u </w:instrText>
      </w:r>
      <w:r w:rsidRPr="008E12AC">
        <w:rPr>
          <w:b w:val="0"/>
          <w:szCs w:val="28"/>
        </w:rPr>
        <w:fldChar w:fldCharType="separate"/>
      </w:r>
      <w:hyperlink w:anchor="_Toc77936025" w:history="1">
        <w:r w:rsidR="008E12AC" w:rsidRPr="008E12AC">
          <w:rPr>
            <w:rStyle w:val="a4"/>
            <w:b w:val="0"/>
            <w:noProof/>
            <w:szCs w:val="28"/>
          </w:rPr>
          <w:t>ГЛАВА 1. АНАЛИЗ ПРОИЗВОДСТВА УГЛЕРОДНОГО ВОЛОКНА И МАТЕРИАЛОВ НА ЕГО ОСНОВЕ В РОССИЙСКОЙ ФЕДЕРАЦИИ В 2015-2019 ГГ.</w:t>
        </w:r>
        <w:r w:rsidR="008E12AC" w:rsidRPr="008E12AC">
          <w:rPr>
            <w:b w:val="0"/>
            <w:noProof/>
            <w:webHidden/>
            <w:szCs w:val="28"/>
          </w:rPr>
          <w:tab/>
        </w:r>
        <w:r w:rsidR="008E12AC" w:rsidRPr="008E12AC">
          <w:rPr>
            <w:b w:val="0"/>
            <w:noProof/>
            <w:webHidden/>
            <w:szCs w:val="28"/>
          </w:rPr>
          <w:fldChar w:fldCharType="begin"/>
        </w:r>
        <w:r w:rsidR="008E12AC" w:rsidRPr="008E12AC">
          <w:rPr>
            <w:b w:val="0"/>
            <w:noProof/>
            <w:webHidden/>
            <w:szCs w:val="28"/>
          </w:rPr>
          <w:instrText xml:space="preserve"> PAGEREF _Toc77936025 \h </w:instrText>
        </w:r>
        <w:r w:rsidR="008E12AC" w:rsidRPr="008E12AC">
          <w:rPr>
            <w:b w:val="0"/>
            <w:noProof/>
            <w:webHidden/>
            <w:szCs w:val="28"/>
          </w:rPr>
        </w:r>
        <w:r w:rsidR="008E12AC" w:rsidRPr="008E12AC">
          <w:rPr>
            <w:b w:val="0"/>
            <w:noProof/>
            <w:webHidden/>
            <w:szCs w:val="28"/>
          </w:rPr>
          <w:fldChar w:fldCharType="separate"/>
        </w:r>
        <w:r w:rsidR="008E12AC" w:rsidRPr="008E12AC">
          <w:rPr>
            <w:b w:val="0"/>
            <w:noProof/>
            <w:webHidden/>
            <w:szCs w:val="28"/>
          </w:rPr>
          <w:t>8</w:t>
        </w:r>
        <w:r w:rsidR="008E12AC" w:rsidRPr="008E12AC">
          <w:rPr>
            <w:b w:val="0"/>
            <w:noProof/>
            <w:webHidden/>
            <w:szCs w:val="28"/>
          </w:rPr>
          <w:fldChar w:fldCharType="end"/>
        </w:r>
      </w:hyperlink>
    </w:p>
    <w:p w:rsidR="008E12AC" w:rsidRPr="008E12AC" w:rsidRDefault="00171900">
      <w:pPr>
        <w:pStyle w:val="21"/>
        <w:rPr>
          <w:rFonts w:asciiTheme="minorHAnsi" w:eastAsiaTheme="minorEastAsia" w:hAnsiTheme="minorHAnsi" w:cstheme="minorBidi"/>
          <w:noProof/>
          <w:szCs w:val="28"/>
        </w:rPr>
      </w:pPr>
      <w:hyperlink w:anchor="_Toc77936026" w:history="1">
        <w:r w:rsidR="008E12AC" w:rsidRPr="008E12AC">
          <w:rPr>
            <w:rStyle w:val="a4"/>
            <w:noProof/>
            <w:szCs w:val="28"/>
          </w:rPr>
          <w:t>1.1 Объем производства углеродного волокна и материалов на его основе в Российской Федерации в период в 2015-2019 гг. (приложения 1а, 1</w:t>
        </w:r>
        <w:r w:rsidR="008E12AC" w:rsidRPr="008E12AC">
          <w:rPr>
            <w:rStyle w:val="a4"/>
            <w:noProof/>
            <w:szCs w:val="28"/>
            <w:lang w:val="en-US"/>
          </w:rPr>
          <w:t>c</w:t>
        </w:r>
        <w:r w:rsidR="008E12AC" w:rsidRPr="008E12AC">
          <w:rPr>
            <w:rStyle w:val="a4"/>
            <w:noProof/>
            <w:szCs w:val="28"/>
          </w:rPr>
          <w:t>)</w:t>
        </w:r>
        <w:r w:rsidR="008E12AC" w:rsidRPr="008E12AC">
          <w:rPr>
            <w:noProof/>
            <w:webHidden/>
            <w:szCs w:val="28"/>
          </w:rPr>
          <w:tab/>
        </w:r>
        <w:r w:rsidR="008E12AC" w:rsidRPr="008E12AC">
          <w:rPr>
            <w:noProof/>
            <w:webHidden/>
            <w:szCs w:val="28"/>
          </w:rPr>
          <w:fldChar w:fldCharType="begin"/>
        </w:r>
        <w:r w:rsidR="008E12AC" w:rsidRPr="008E12AC">
          <w:rPr>
            <w:noProof/>
            <w:webHidden/>
            <w:szCs w:val="28"/>
          </w:rPr>
          <w:instrText xml:space="preserve"> PAGEREF _Toc77936026 \h </w:instrText>
        </w:r>
        <w:r w:rsidR="008E12AC" w:rsidRPr="008E12AC">
          <w:rPr>
            <w:noProof/>
            <w:webHidden/>
            <w:szCs w:val="28"/>
          </w:rPr>
        </w:r>
        <w:r w:rsidR="008E12AC" w:rsidRPr="008E12AC">
          <w:rPr>
            <w:noProof/>
            <w:webHidden/>
            <w:szCs w:val="28"/>
          </w:rPr>
          <w:fldChar w:fldCharType="separate"/>
        </w:r>
        <w:r w:rsidR="008E12AC" w:rsidRPr="008E12AC">
          <w:rPr>
            <w:noProof/>
            <w:webHidden/>
            <w:szCs w:val="28"/>
          </w:rPr>
          <w:t>8</w:t>
        </w:r>
        <w:r w:rsidR="008E12AC" w:rsidRPr="008E12AC">
          <w:rPr>
            <w:noProof/>
            <w:webHidden/>
            <w:szCs w:val="28"/>
          </w:rPr>
          <w:fldChar w:fldCharType="end"/>
        </w:r>
      </w:hyperlink>
    </w:p>
    <w:p w:rsidR="008E12AC" w:rsidRPr="008E12AC" w:rsidRDefault="00171900">
      <w:pPr>
        <w:pStyle w:val="21"/>
        <w:rPr>
          <w:rFonts w:asciiTheme="minorHAnsi" w:eastAsiaTheme="minorEastAsia" w:hAnsiTheme="minorHAnsi" w:cstheme="minorBidi"/>
          <w:noProof/>
          <w:szCs w:val="28"/>
        </w:rPr>
      </w:pPr>
      <w:hyperlink w:anchor="_Toc77936027" w:history="1">
        <w:r w:rsidR="008E12AC" w:rsidRPr="008E12AC">
          <w:rPr>
            <w:rStyle w:val="a4"/>
            <w:noProof/>
            <w:szCs w:val="28"/>
          </w:rPr>
          <w:t>1.2. Производители углеродного волокна и материалов на его основе в Российской Федерации</w:t>
        </w:r>
        <w:r w:rsidR="008E12AC" w:rsidRPr="008E12AC">
          <w:rPr>
            <w:noProof/>
            <w:webHidden/>
            <w:szCs w:val="28"/>
          </w:rPr>
          <w:tab/>
        </w:r>
        <w:r w:rsidR="008E12AC" w:rsidRPr="008E12AC">
          <w:rPr>
            <w:noProof/>
            <w:webHidden/>
            <w:szCs w:val="28"/>
          </w:rPr>
          <w:fldChar w:fldCharType="begin"/>
        </w:r>
        <w:r w:rsidR="008E12AC" w:rsidRPr="008E12AC">
          <w:rPr>
            <w:noProof/>
            <w:webHidden/>
            <w:szCs w:val="28"/>
          </w:rPr>
          <w:instrText xml:space="preserve"> PAGEREF _Toc77936027 \h </w:instrText>
        </w:r>
        <w:r w:rsidR="008E12AC" w:rsidRPr="008E12AC">
          <w:rPr>
            <w:noProof/>
            <w:webHidden/>
            <w:szCs w:val="28"/>
          </w:rPr>
        </w:r>
        <w:r w:rsidR="008E12AC" w:rsidRPr="008E12AC">
          <w:rPr>
            <w:noProof/>
            <w:webHidden/>
            <w:szCs w:val="28"/>
          </w:rPr>
          <w:fldChar w:fldCharType="separate"/>
        </w:r>
        <w:r w:rsidR="008E12AC" w:rsidRPr="008E12AC">
          <w:rPr>
            <w:noProof/>
            <w:webHidden/>
            <w:szCs w:val="28"/>
          </w:rPr>
          <w:t>11</w:t>
        </w:r>
        <w:r w:rsidR="008E12AC" w:rsidRPr="008E12AC">
          <w:rPr>
            <w:noProof/>
            <w:webHidden/>
            <w:szCs w:val="28"/>
          </w:rPr>
          <w:fldChar w:fldCharType="end"/>
        </w:r>
      </w:hyperlink>
    </w:p>
    <w:p w:rsidR="008E12AC" w:rsidRPr="008E12AC" w:rsidRDefault="00171900">
      <w:pPr>
        <w:pStyle w:val="21"/>
        <w:rPr>
          <w:rFonts w:asciiTheme="minorHAnsi" w:eastAsiaTheme="minorEastAsia" w:hAnsiTheme="minorHAnsi" w:cstheme="minorBidi"/>
          <w:noProof/>
          <w:szCs w:val="28"/>
        </w:rPr>
      </w:pPr>
      <w:hyperlink w:anchor="_Toc77936028" w:history="1">
        <w:r w:rsidR="008E12AC" w:rsidRPr="008E12AC">
          <w:rPr>
            <w:rStyle w:val="a4"/>
            <w:noProof/>
            <w:szCs w:val="28"/>
          </w:rPr>
          <w:t>ООО «Аргон» (Саратовская обл., Балаково)</w:t>
        </w:r>
        <w:r w:rsidR="008E12AC" w:rsidRPr="008E12AC">
          <w:rPr>
            <w:noProof/>
            <w:webHidden/>
            <w:szCs w:val="28"/>
          </w:rPr>
          <w:tab/>
        </w:r>
        <w:r w:rsidR="008E12AC" w:rsidRPr="008E12AC">
          <w:rPr>
            <w:noProof/>
            <w:webHidden/>
            <w:szCs w:val="28"/>
          </w:rPr>
          <w:fldChar w:fldCharType="begin"/>
        </w:r>
        <w:r w:rsidR="008E12AC" w:rsidRPr="008E12AC">
          <w:rPr>
            <w:noProof/>
            <w:webHidden/>
            <w:szCs w:val="28"/>
          </w:rPr>
          <w:instrText xml:space="preserve"> PAGEREF _Toc77936028 \h </w:instrText>
        </w:r>
        <w:r w:rsidR="008E12AC" w:rsidRPr="008E12AC">
          <w:rPr>
            <w:noProof/>
            <w:webHidden/>
            <w:szCs w:val="28"/>
          </w:rPr>
        </w:r>
        <w:r w:rsidR="008E12AC" w:rsidRPr="008E12AC">
          <w:rPr>
            <w:noProof/>
            <w:webHidden/>
            <w:szCs w:val="28"/>
          </w:rPr>
          <w:fldChar w:fldCharType="separate"/>
        </w:r>
        <w:r w:rsidR="008E12AC" w:rsidRPr="008E12AC">
          <w:rPr>
            <w:noProof/>
            <w:webHidden/>
            <w:szCs w:val="28"/>
          </w:rPr>
          <w:t>11</w:t>
        </w:r>
        <w:r w:rsidR="008E12AC" w:rsidRPr="008E12AC">
          <w:rPr>
            <w:noProof/>
            <w:webHidden/>
            <w:szCs w:val="28"/>
          </w:rPr>
          <w:fldChar w:fldCharType="end"/>
        </w:r>
      </w:hyperlink>
    </w:p>
    <w:p w:rsidR="008E12AC" w:rsidRPr="008E12AC" w:rsidRDefault="00171900">
      <w:pPr>
        <w:pStyle w:val="31"/>
        <w:tabs>
          <w:tab w:val="right" w:leader="dot" w:pos="9627"/>
        </w:tabs>
        <w:rPr>
          <w:rFonts w:asciiTheme="minorHAnsi" w:eastAsiaTheme="minorEastAsia" w:hAnsiTheme="minorHAnsi" w:cstheme="minorBidi"/>
          <w:i w:val="0"/>
          <w:noProof/>
          <w:szCs w:val="28"/>
        </w:rPr>
      </w:pPr>
      <w:hyperlink w:anchor="_Toc77936029" w:history="1">
        <w:r w:rsidR="008E12AC" w:rsidRPr="008E12AC">
          <w:rPr>
            <w:rStyle w:val="a4"/>
            <w:i w:val="0"/>
            <w:noProof/>
            <w:szCs w:val="28"/>
          </w:rPr>
          <w:t>Общее описание компании.</w:t>
        </w:r>
        <w:r w:rsidR="008E12AC" w:rsidRPr="008E12AC">
          <w:rPr>
            <w:i w:val="0"/>
            <w:noProof/>
            <w:webHidden/>
            <w:szCs w:val="28"/>
          </w:rPr>
          <w:tab/>
        </w:r>
        <w:r w:rsidR="008E12AC" w:rsidRPr="008E12AC">
          <w:rPr>
            <w:i w:val="0"/>
            <w:noProof/>
            <w:webHidden/>
            <w:szCs w:val="28"/>
          </w:rPr>
          <w:fldChar w:fldCharType="begin"/>
        </w:r>
        <w:r w:rsidR="008E12AC" w:rsidRPr="008E12AC">
          <w:rPr>
            <w:i w:val="0"/>
            <w:noProof/>
            <w:webHidden/>
            <w:szCs w:val="28"/>
          </w:rPr>
          <w:instrText xml:space="preserve"> PAGEREF _Toc77936029 \h </w:instrText>
        </w:r>
        <w:r w:rsidR="008E12AC" w:rsidRPr="008E12AC">
          <w:rPr>
            <w:i w:val="0"/>
            <w:noProof/>
            <w:webHidden/>
            <w:szCs w:val="28"/>
          </w:rPr>
        </w:r>
        <w:r w:rsidR="008E12AC" w:rsidRPr="008E12AC">
          <w:rPr>
            <w:i w:val="0"/>
            <w:noProof/>
            <w:webHidden/>
            <w:szCs w:val="28"/>
          </w:rPr>
          <w:fldChar w:fldCharType="separate"/>
        </w:r>
        <w:r w:rsidR="008E12AC" w:rsidRPr="008E12AC">
          <w:rPr>
            <w:i w:val="0"/>
            <w:noProof/>
            <w:webHidden/>
            <w:szCs w:val="28"/>
          </w:rPr>
          <w:t>11</w:t>
        </w:r>
        <w:r w:rsidR="008E12AC" w:rsidRPr="008E12AC">
          <w:rPr>
            <w:i w:val="0"/>
            <w:noProof/>
            <w:webHidden/>
            <w:szCs w:val="28"/>
          </w:rPr>
          <w:fldChar w:fldCharType="end"/>
        </w:r>
      </w:hyperlink>
    </w:p>
    <w:p w:rsidR="008E12AC" w:rsidRPr="008E12AC" w:rsidRDefault="00171900">
      <w:pPr>
        <w:pStyle w:val="31"/>
        <w:tabs>
          <w:tab w:val="right" w:leader="dot" w:pos="9627"/>
        </w:tabs>
        <w:rPr>
          <w:rFonts w:asciiTheme="minorHAnsi" w:eastAsiaTheme="minorEastAsia" w:hAnsiTheme="minorHAnsi" w:cstheme="minorBidi"/>
          <w:i w:val="0"/>
          <w:noProof/>
          <w:szCs w:val="28"/>
        </w:rPr>
      </w:pPr>
      <w:hyperlink w:anchor="_Toc77936030" w:history="1">
        <w:r w:rsidR="008E12AC" w:rsidRPr="008E12AC">
          <w:rPr>
            <w:rStyle w:val="a4"/>
            <w:i w:val="0"/>
            <w:noProof/>
            <w:szCs w:val="28"/>
          </w:rPr>
          <w:t>Производственные мощности, тонн/год.</w:t>
        </w:r>
        <w:r w:rsidR="008E12AC" w:rsidRPr="008E12AC">
          <w:rPr>
            <w:i w:val="0"/>
            <w:noProof/>
            <w:webHidden/>
            <w:szCs w:val="28"/>
          </w:rPr>
          <w:tab/>
        </w:r>
        <w:r w:rsidR="008E12AC" w:rsidRPr="008E12AC">
          <w:rPr>
            <w:i w:val="0"/>
            <w:noProof/>
            <w:webHidden/>
            <w:szCs w:val="28"/>
          </w:rPr>
          <w:fldChar w:fldCharType="begin"/>
        </w:r>
        <w:r w:rsidR="008E12AC" w:rsidRPr="008E12AC">
          <w:rPr>
            <w:i w:val="0"/>
            <w:noProof/>
            <w:webHidden/>
            <w:szCs w:val="28"/>
          </w:rPr>
          <w:instrText xml:space="preserve"> PAGEREF _Toc77936030 \h </w:instrText>
        </w:r>
        <w:r w:rsidR="008E12AC" w:rsidRPr="008E12AC">
          <w:rPr>
            <w:i w:val="0"/>
            <w:noProof/>
            <w:webHidden/>
            <w:szCs w:val="28"/>
          </w:rPr>
        </w:r>
        <w:r w:rsidR="008E12AC" w:rsidRPr="008E12AC">
          <w:rPr>
            <w:i w:val="0"/>
            <w:noProof/>
            <w:webHidden/>
            <w:szCs w:val="28"/>
          </w:rPr>
          <w:fldChar w:fldCharType="separate"/>
        </w:r>
        <w:r w:rsidR="008E12AC" w:rsidRPr="008E12AC">
          <w:rPr>
            <w:i w:val="0"/>
            <w:noProof/>
            <w:webHidden/>
            <w:szCs w:val="28"/>
          </w:rPr>
          <w:t>12</w:t>
        </w:r>
        <w:r w:rsidR="008E12AC" w:rsidRPr="008E12AC">
          <w:rPr>
            <w:i w:val="0"/>
            <w:noProof/>
            <w:webHidden/>
            <w:szCs w:val="28"/>
          </w:rPr>
          <w:fldChar w:fldCharType="end"/>
        </w:r>
      </w:hyperlink>
    </w:p>
    <w:p w:rsidR="008E12AC" w:rsidRPr="008E12AC" w:rsidRDefault="00171900">
      <w:pPr>
        <w:pStyle w:val="31"/>
        <w:tabs>
          <w:tab w:val="right" w:leader="dot" w:pos="9627"/>
        </w:tabs>
        <w:rPr>
          <w:rFonts w:asciiTheme="minorHAnsi" w:eastAsiaTheme="minorEastAsia" w:hAnsiTheme="minorHAnsi" w:cstheme="minorBidi"/>
          <w:i w:val="0"/>
          <w:noProof/>
          <w:szCs w:val="28"/>
        </w:rPr>
      </w:pPr>
      <w:hyperlink w:anchor="_Toc77936031" w:history="1">
        <w:r w:rsidR="008E12AC" w:rsidRPr="008E12AC">
          <w:rPr>
            <w:rStyle w:val="a4"/>
            <w:i w:val="0"/>
            <w:noProof/>
            <w:szCs w:val="28"/>
          </w:rPr>
          <w:t>Основные финансово-экономические показатели в 2019 г. (в т.ч., выручка, чистая прибыль, численность сотрудников, операционная прибыль/EBITDA и пр.).</w:t>
        </w:r>
        <w:r w:rsidR="008E12AC" w:rsidRPr="008E12AC">
          <w:rPr>
            <w:i w:val="0"/>
            <w:noProof/>
            <w:webHidden/>
            <w:szCs w:val="28"/>
          </w:rPr>
          <w:tab/>
        </w:r>
        <w:r w:rsidR="008E12AC" w:rsidRPr="008E12AC">
          <w:rPr>
            <w:i w:val="0"/>
            <w:noProof/>
            <w:webHidden/>
            <w:szCs w:val="28"/>
          </w:rPr>
          <w:fldChar w:fldCharType="begin"/>
        </w:r>
        <w:r w:rsidR="008E12AC" w:rsidRPr="008E12AC">
          <w:rPr>
            <w:i w:val="0"/>
            <w:noProof/>
            <w:webHidden/>
            <w:szCs w:val="28"/>
          </w:rPr>
          <w:instrText xml:space="preserve"> PAGEREF _Toc77936031 \h </w:instrText>
        </w:r>
        <w:r w:rsidR="008E12AC" w:rsidRPr="008E12AC">
          <w:rPr>
            <w:i w:val="0"/>
            <w:noProof/>
            <w:webHidden/>
            <w:szCs w:val="28"/>
          </w:rPr>
        </w:r>
        <w:r w:rsidR="008E12AC" w:rsidRPr="008E12AC">
          <w:rPr>
            <w:i w:val="0"/>
            <w:noProof/>
            <w:webHidden/>
            <w:szCs w:val="28"/>
          </w:rPr>
          <w:fldChar w:fldCharType="separate"/>
        </w:r>
        <w:r w:rsidR="008E12AC" w:rsidRPr="008E12AC">
          <w:rPr>
            <w:i w:val="0"/>
            <w:noProof/>
            <w:webHidden/>
            <w:szCs w:val="28"/>
          </w:rPr>
          <w:t>13</w:t>
        </w:r>
        <w:r w:rsidR="008E12AC" w:rsidRPr="008E12AC">
          <w:rPr>
            <w:i w:val="0"/>
            <w:noProof/>
            <w:webHidden/>
            <w:szCs w:val="28"/>
          </w:rPr>
          <w:fldChar w:fldCharType="end"/>
        </w:r>
      </w:hyperlink>
    </w:p>
    <w:p w:rsidR="008E12AC" w:rsidRPr="008E12AC" w:rsidRDefault="00171900">
      <w:pPr>
        <w:pStyle w:val="31"/>
        <w:tabs>
          <w:tab w:val="right" w:leader="dot" w:pos="9627"/>
        </w:tabs>
        <w:rPr>
          <w:rFonts w:asciiTheme="minorHAnsi" w:eastAsiaTheme="minorEastAsia" w:hAnsiTheme="minorHAnsi" w:cstheme="minorBidi"/>
          <w:i w:val="0"/>
          <w:noProof/>
          <w:szCs w:val="28"/>
        </w:rPr>
      </w:pPr>
      <w:hyperlink w:anchor="_Toc77936032" w:history="1">
        <w:r w:rsidR="008E12AC" w:rsidRPr="008E12AC">
          <w:rPr>
            <w:rStyle w:val="a4"/>
            <w:i w:val="0"/>
            <w:noProof/>
            <w:szCs w:val="28"/>
          </w:rPr>
          <w:t>Реализуемые и планируемые к реализации инвестиционные проекты (в т.ч., период их реализации, объем инвестиций, планируемые к производству продукты).</w:t>
        </w:r>
        <w:r w:rsidR="008E12AC" w:rsidRPr="008E12AC">
          <w:rPr>
            <w:i w:val="0"/>
            <w:noProof/>
            <w:webHidden/>
            <w:szCs w:val="28"/>
          </w:rPr>
          <w:tab/>
        </w:r>
        <w:r w:rsidR="008E12AC" w:rsidRPr="008E12AC">
          <w:rPr>
            <w:i w:val="0"/>
            <w:noProof/>
            <w:webHidden/>
            <w:szCs w:val="28"/>
          </w:rPr>
          <w:fldChar w:fldCharType="begin"/>
        </w:r>
        <w:r w:rsidR="008E12AC" w:rsidRPr="008E12AC">
          <w:rPr>
            <w:i w:val="0"/>
            <w:noProof/>
            <w:webHidden/>
            <w:szCs w:val="28"/>
          </w:rPr>
          <w:instrText xml:space="preserve"> PAGEREF _Toc77936032 \h </w:instrText>
        </w:r>
        <w:r w:rsidR="008E12AC" w:rsidRPr="008E12AC">
          <w:rPr>
            <w:i w:val="0"/>
            <w:noProof/>
            <w:webHidden/>
            <w:szCs w:val="28"/>
          </w:rPr>
        </w:r>
        <w:r w:rsidR="008E12AC" w:rsidRPr="008E12AC">
          <w:rPr>
            <w:i w:val="0"/>
            <w:noProof/>
            <w:webHidden/>
            <w:szCs w:val="28"/>
          </w:rPr>
          <w:fldChar w:fldCharType="separate"/>
        </w:r>
        <w:r w:rsidR="008E12AC" w:rsidRPr="008E12AC">
          <w:rPr>
            <w:i w:val="0"/>
            <w:noProof/>
            <w:webHidden/>
            <w:szCs w:val="28"/>
          </w:rPr>
          <w:t>14</w:t>
        </w:r>
        <w:r w:rsidR="008E12AC" w:rsidRPr="008E12AC">
          <w:rPr>
            <w:i w:val="0"/>
            <w:noProof/>
            <w:webHidden/>
            <w:szCs w:val="28"/>
          </w:rPr>
          <w:fldChar w:fldCharType="end"/>
        </w:r>
      </w:hyperlink>
    </w:p>
    <w:p w:rsidR="008E12AC" w:rsidRPr="008E12AC" w:rsidRDefault="00171900">
      <w:pPr>
        <w:pStyle w:val="21"/>
        <w:rPr>
          <w:rFonts w:asciiTheme="minorHAnsi" w:eastAsiaTheme="minorEastAsia" w:hAnsiTheme="minorHAnsi" w:cstheme="minorBidi"/>
          <w:noProof/>
          <w:szCs w:val="28"/>
        </w:rPr>
      </w:pPr>
      <w:hyperlink w:anchor="_Toc77936033" w:history="1">
        <w:r w:rsidR="008E12AC" w:rsidRPr="008E12AC">
          <w:rPr>
            <w:rStyle w:val="a4"/>
            <w:noProof/>
            <w:szCs w:val="28"/>
          </w:rPr>
          <w:t>ООО «Алабуга-Волокно» (Татарстан)</w:t>
        </w:r>
        <w:r w:rsidR="008E12AC" w:rsidRPr="008E12AC">
          <w:rPr>
            <w:noProof/>
            <w:webHidden/>
            <w:szCs w:val="28"/>
          </w:rPr>
          <w:tab/>
        </w:r>
        <w:r w:rsidR="008E12AC" w:rsidRPr="008E12AC">
          <w:rPr>
            <w:noProof/>
            <w:webHidden/>
            <w:szCs w:val="28"/>
          </w:rPr>
          <w:fldChar w:fldCharType="begin"/>
        </w:r>
        <w:r w:rsidR="008E12AC" w:rsidRPr="008E12AC">
          <w:rPr>
            <w:noProof/>
            <w:webHidden/>
            <w:szCs w:val="28"/>
          </w:rPr>
          <w:instrText xml:space="preserve"> PAGEREF _Toc77936033 \h </w:instrText>
        </w:r>
        <w:r w:rsidR="008E12AC" w:rsidRPr="008E12AC">
          <w:rPr>
            <w:noProof/>
            <w:webHidden/>
            <w:szCs w:val="28"/>
          </w:rPr>
        </w:r>
        <w:r w:rsidR="008E12AC" w:rsidRPr="008E12AC">
          <w:rPr>
            <w:noProof/>
            <w:webHidden/>
            <w:szCs w:val="28"/>
          </w:rPr>
          <w:fldChar w:fldCharType="separate"/>
        </w:r>
        <w:r w:rsidR="008E12AC" w:rsidRPr="008E12AC">
          <w:rPr>
            <w:noProof/>
            <w:webHidden/>
            <w:szCs w:val="28"/>
          </w:rPr>
          <w:t>15</w:t>
        </w:r>
        <w:r w:rsidR="008E12AC" w:rsidRPr="008E12AC">
          <w:rPr>
            <w:noProof/>
            <w:webHidden/>
            <w:szCs w:val="28"/>
          </w:rPr>
          <w:fldChar w:fldCharType="end"/>
        </w:r>
      </w:hyperlink>
    </w:p>
    <w:p w:rsidR="008E12AC" w:rsidRPr="008E12AC" w:rsidRDefault="00171900">
      <w:pPr>
        <w:pStyle w:val="31"/>
        <w:tabs>
          <w:tab w:val="right" w:leader="dot" w:pos="9627"/>
        </w:tabs>
        <w:rPr>
          <w:rFonts w:asciiTheme="minorHAnsi" w:eastAsiaTheme="minorEastAsia" w:hAnsiTheme="minorHAnsi" w:cstheme="minorBidi"/>
          <w:i w:val="0"/>
          <w:noProof/>
          <w:szCs w:val="28"/>
        </w:rPr>
      </w:pPr>
      <w:hyperlink w:anchor="_Toc77936034" w:history="1">
        <w:r w:rsidR="008E12AC" w:rsidRPr="008E12AC">
          <w:rPr>
            <w:rStyle w:val="a4"/>
            <w:i w:val="0"/>
            <w:noProof/>
            <w:szCs w:val="28"/>
          </w:rPr>
          <w:t>Общее описание компании.</w:t>
        </w:r>
        <w:r w:rsidR="008E12AC" w:rsidRPr="008E12AC">
          <w:rPr>
            <w:i w:val="0"/>
            <w:noProof/>
            <w:webHidden/>
            <w:szCs w:val="28"/>
          </w:rPr>
          <w:tab/>
        </w:r>
        <w:r w:rsidR="008E12AC" w:rsidRPr="008E12AC">
          <w:rPr>
            <w:i w:val="0"/>
            <w:noProof/>
            <w:webHidden/>
            <w:szCs w:val="28"/>
          </w:rPr>
          <w:fldChar w:fldCharType="begin"/>
        </w:r>
        <w:r w:rsidR="008E12AC" w:rsidRPr="008E12AC">
          <w:rPr>
            <w:i w:val="0"/>
            <w:noProof/>
            <w:webHidden/>
            <w:szCs w:val="28"/>
          </w:rPr>
          <w:instrText xml:space="preserve"> PAGEREF _Toc77936034 \h </w:instrText>
        </w:r>
        <w:r w:rsidR="008E12AC" w:rsidRPr="008E12AC">
          <w:rPr>
            <w:i w:val="0"/>
            <w:noProof/>
            <w:webHidden/>
            <w:szCs w:val="28"/>
          </w:rPr>
        </w:r>
        <w:r w:rsidR="008E12AC" w:rsidRPr="008E12AC">
          <w:rPr>
            <w:i w:val="0"/>
            <w:noProof/>
            <w:webHidden/>
            <w:szCs w:val="28"/>
          </w:rPr>
          <w:fldChar w:fldCharType="separate"/>
        </w:r>
        <w:r w:rsidR="008E12AC" w:rsidRPr="008E12AC">
          <w:rPr>
            <w:i w:val="0"/>
            <w:noProof/>
            <w:webHidden/>
            <w:szCs w:val="28"/>
          </w:rPr>
          <w:t>15</w:t>
        </w:r>
        <w:r w:rsidR="008E12AC" w:rsidRPr="008E12AC">
          <w:rPr>
            <w:i w:val="0"/>
            <w:noProof/>
            <w:webHidden/>
            <w:szCs w:val="28"/>
          </w:rPr>
          <w:fldChar w:fldCharType="end"/>
        </w:r>
      </w:hyperlink>
    </w:p>
    <w:p w:rsidR="008E12AC" w:rsidRPr="008E12AC" w:rsidRDefault="00171900">
      <w:pPr>
        <w:pStyle w:val="31"/>
        <w:tabs>
          <w:tab w:val="right" w:leader="dot" w:pos="9627"/>
        </w:tabs>
        <w:rPr>
          <w:rFonts w:asciiTheme="minorHAnsi" w:eastAsiaTheme="minorEastAsia" w:hAnsiTheme="minorHAnsi" w:cstheme="minorBidi"/>
          <w:i w:val="0"/>
          <w:noProof/>
          <w:szCs w:val="28"/>
        </w:rPr>
      </w:pPr>
      <w:hyperlink w:anchor="_Toc77936035" w:history="1">
        <w:r w:rsidR="008E12AC" w:rsidRPr="008E12AC">
          <w:rPr>
            <w:rStyle w:val="a4"/>
            <w:i w:val="0"/>
            <w:noProof/>
            <w:szCs w:val="28"/>
          </w:rPr>
          <w:t>Производственные мощности, тонн/год.</w:t>
        </w:r>
        <w:r w:rsidR="008E12AC" w:rsidRPr="008E12AC">
          <w:rPr>
            <w:i w:val="0"/>
            <w:noProof/>
            <w:webHidden/>
            <w:szCs w:val="28"/>
          </w:rPr>
          <w:tab/>
        </w:r>
        <w:r w:rsidR="008E12AC" w:rsidRPr="008E12AC">
          <w:rPr>
            <w:i w:val="0"/>
            <w:noProof/>
            <w:webHidden/>
            <w:szCs w:val="28"/>
          </w:rPr>
          <w:fldChar w:fldCharType="begin"/>
        </w:r>
        <w:r w:rsidR="008E12AC" w:rsidRPr="008E12AC">
          <w:rPr>
            <w:i w:val="0"/>
            <w:noProof/>
            <w:webHidden/>
            <w:szCs w:val="28"/>
          </w:rPr>
          <w:instrText xml:space="preserve"> PAGEREF _Toc77936035 \h </w:instrText>
        </w:r>
        <w:r w:rsidR="008E12AC" w:rsidRPr="008E12AC">
          <w:rPr>
            <w:i w:val="0"/>
            <w:noProof/>
            <w:webHidden/>
            <w:szCs w:val="28"/>
          </w:rPr>
        </w:r>
        <w:r w:rsidR="008E12AC" w:rsidRPr="008E12AC">
          <w:rPr>
            <w:i w:val="0"/>
            <w:noProof/>
            <w:webHidden/>
            <w:szCs w:val="28"/>
          </w:rPr>
          <w:fldChar w:fldCharType="separate"/>
        </w:r>
        <w:r w:rsidR="008E12AC" w:rsidRPr="008E12AC">
          <w:rPr>
            <w:i w:val="0"/>
            <w:noProof/>
            <w:webHidden/>
            <w:szCs w:val="28"/>
          </w:rPr>
          <w:t>16</w:t>
        </w:r>
        <w:r w:rsidR="008E12AC" w:rsidRPr="008E12AC">
          <w:rPr>
            <w:i w:val="0"/>
            <w:noProof/>
            <w:webHidden/>
            <w:szCs w:val="28"/>
          </w:rPr>
          <w:fldChar w:fldCharType="end"/>
        </w:r>
      </w:hyperlink>
    </w:p>
    <w:p w:rsidR="008E12AC" w:rsidRPr="008E12AC" w:rsidRDefault="00171900">
      <w:pPr>
        <w:pStyle w:val="31"/>
        <w:tabs>
          <w:tab w:val="right" w:leader="dot" w:pos="9627"/>
        </w:tabs>
        <w:rPr>
          <w:rFonts w:asciiTheme="minorHAnsi" w:eastAsiaTheme="minorEastAsia" w:hAnsiTheme="minorHAnsi" w:cstheme="minorBidi"/>
          <w:i w:val="0"/>
          <w:noProof/>
          <w:szCs w:val="28"/>
        </w:rPr>
      </w:pPr>
      <w:hyperlink w:anchor="_Toc77936036" w:history="1">
        <w:r w:rsidR="008E12AC" w:rsidRPr="008E12AC">
          <w:rPr>
            <w:rStyle w:val="a4"/>
            <w:i w:val="0"/>
            <w:noProof/>
            <w:szCs w:val="28"/>
          </w:rPr>
          <w:t>Основные финансово-экономические показатели в 2019 г. (в т.ч., выручка, чистая прибыль, численность сотрудников, операционная прибыль/EBITDA и пр.).</w:t>
        </w:r>
        <w:r w:rsidR="008E12AC" w:rsidRPr="008E12AC">
          <w:rPr>
            <w:i w:val="0"/>
            <w:noProof/>
            <w:webHidden/>
            <w:szCs w:val="28"/>
          </w:rPr>
          <w:tab/>
        </w:r>
        <w:r w:rsidR="008E12AC" w:rsidRPr="008E12AC">
          <w:rPr>
            <w:i w:val="0"/>
            <w:noProof/>
            <w:webHidden/>
            <w:szCs w:val="28"/>
          </w:rPr>
          <w:fldChar w:fldCharType="begin"/>
        </w:r>
        <w:r w:rsidR="008E12AC" w:rsidRPr="008E12AC">
          <w:rPr>
            <w:i w:val="0"/>
            <w:noProof/>
            <w:webHidden/>
            <w:szCs w:val="28"/>
          </w:rPr>
          <w:instrText xml:space="preserve"> PAGEREF _Toc77936036 \h </w:instrText>
        </w:r>
        <w:r w:rsidR="008E12AC" w:rsidRPr="008E12AC">
          <w:rPr>
            <w:i w:val="0"/>
            <w:noProof/>
            <w:webHidden/>
            <w:szCs w:val="28"/>
          </w:rPr>
        </w:r>
        <w:r w:rsidR="008E12AC" w:rsidRPr="008E12AC">
          <w:rPr>
            <w:i w:val="0"/>
            <w:noProof/>
            <w:webHidden/>
            <w:szCs w:val="28"/>
          </w:rPr>
          <w:fldChar w:fldCharType="separate"/>
        </w:r>
        <w:r w:rsidR="008E12AC" w:rsidRPr="008E12AC">
          <w:rPr>
            <w:i w:val="0"/>
            <w:noProof/>
            <w:webHidden/>
            <w:szCs w:val="28"/>
          </w:rPr>
          <w:t>17</w:t>
        </w:r>
        <w:r w:rsidR="008E12AC" w:rsidRPr="008E12AC">
          <w:rPr>
            <w:i w:val="0"/>
            <w:noProof/>
            <w:webHidden/>
            <w:szCs w:val="28"/>
          </w:rPr>
          <w:fldChar w:fldCharType="end"/>
        </w:r>
      </w:hyperlink>
    </w:p>
    <w:p w:rsidR="008E12AC" w:rsidRPr="008E12AC" w:rsidRDefault="00171900">
      <w:pPr>
        <w:pStyle w:val="31"/>
        <w:tabs>
          <w:tab w:val="right" w:leader="dot" w:pos="9627"/>
        </w:tabs>
        <w:rPr>
          <w:rFonts w:asciiTheme="minorHAnsi" w:eastAsiaTheme="minorEastAsia" w:hAnsiTheme="minorHAnsi" w:cstheme="minorBidi"/>
          <w:i w:val="0"/>
          <w:noProof/>
          <w:szCs w:val="28"/>
        </w:rPr>
      </w:pPr>
      <w:hyperlink w:anchor="_Toc77936037" w:history="1">
        <w:r w:rsidR="008E12AC" w:rsidRPr="008E12AC">
          <w:rPr>
            <w:rStyle w:val="a4"/>
            <w:i w:val="0"/>
            <w:noProof/>
            <w:szCs w:val="28"/>
          </w:rPr>
          <w:t>Реализуемые и планируемые к реализации инвестиционные проекты (в т.ч., период их реализации, объем инвестиций, планируемые к производству продукты).</w:t>
        </w:r>
        <w:r w:rsidR="008E12AC" w:rsidRPr="008E12AC">
          <w:rPr>
            <w:i w:val="0"/>
            <w:noProof/>
            <w:webHidden/>
            <w:szCs w:val="28"/>
          </w:rPr>
          <w:tab/>
        </w:r>
        <w:r w:rsidR="008E12AC" w:rsidRPr="008E12AC">
          <w:rPr>
            <w:i w:val="0"/>
            <w:noProof/>
            <w:webHidden/>
            <w:szCs w:val="28"/>
          </w:rPr>
          <w:fldChar w:fldCharType="begin"/>
        </w:r>
        <w:r w:rsidR="008E12AC" w:rsidRPr="008E12AC">
          <w:rPr>
            <w:i w:val="0"/>
            <w:noProof/>
            <w:webHidden/>
            <w:szCs w:val="28"/>
          </w:rPr>
          <w:instrText xml:space="preserve"> PAGEREF _Toc77936037 \h </w:instrText>
        </w:r>
        <w:r w:rsidR="008E12AC" w:rsidRPr="008E12AC">
          <w:rPr>
            <w:i w:val="0"/>
            <w:noProof/>
            <w:webHidden/>
            <w:szCs w:val="28"/>
          </w:rPr>
        </w:r>
        <w:r w:rsidR="008E12AC" w:rsidRPr="008E12AC">
          <w:rPr>
            <w:i w:val="0"/>
            <w:noProof/>
            <w:webHidden/>
            <w:szCs w:val="28"/>
          </w:rPr>
          <w:fldChar w:fldCharType="separate"/>
        </w:r>
        <w:r w:rsidR="008E12AC" w:rsidRPr="008E12AC">
          <w:rPr>
            <w:i w:val="0"/>
            <w:noProof/>
            <w:webHidden/>
            <w:szCs w:val="28"/>
          </w:rPr>
          <w:t>17</w:t>
        </w:r>
        <w:r w:rsidR="008E12AC" w:rsidRPr="008E12AC">
          <w:rPr>
            <w:i w:val="0"/>
            <w:noProof/>
            <w:webHidden/>
            <w:szCs w:val="28"/>
          </w:rPr>
          <w:fldChar w:fldCharType="end"/>
        </w:r>
      </w:hyperlink>
    </w:p>
    <w:p w:rsidR="008E12AC" w:rsidRPr="008E12AC" w:rsidRDefault="00171900">
      <w:pPr>
        <w:pStyle w:val="21"/>
        <w:rPr>
          <w:rFonts w:asciiTheme="minorHAnsi" w:eastAsiaTheme="minorEastAsia" w:hAnsiTheme="minorHAnsi" w:cstheme="minorBidi"/>
          <w:noProof/>
          <w:szCs w:val="28"/>
        </w:rPr>
      </w:pPr>
      <w:hyperlink w:anchor="_Toc77936038" w:history="1">
        <w:r w:rsidR="008E12AC" w:rsidRPr="008E12AC">
          <w:rPr>
            <w:rStyle w:val="a4"/>
            <w:noProof/>
            <w:szCs w:val="28"/>
          </w:rPr>
          <w:t>ООО «Завод углеродных и композиционных материалов» («ЗУКМ», Челябинск)</w:t>
        </w:r>
        <w:r w:rsidR="008E12AC" w:rsidRPr="008E12AC">
          <w:rPr>
            <w:noProof/>
            <w:webHidden/>
            <w:szCs w:val="28"/>
          </w:rPr>
          <w:tab/>
        </w:r>
        <w:r w:rsidR="008E12AC" w:rsidRPr="008E12AC">
          <w:rPr>
            <w:noProof/>
            <w:webHidden/>
            <w:szCs w:val="28"/>
          </w:rPr>
          <w:fldChar w:fldCharType="begin"/>
        </w:r>
        <w:r w:rsidR="008E12AC" w:rsidRPr="008E12AC">
          <w:rPr>
            <w:noProof/>
            <w:webHidden/>
            <w:szCs w:val="28"/>
          </w:rPr>
          <w:instrText xml:space="preserve"> PAGEREF _Toc77936038 \h </w:instrText>
        </w:r>
        <w:r w:rsidR="008E12AC" w:rsidRPr="008E12AC">
          <w:rPr>
            <w:noProof/>
            <w:webHidden/>
            <w:szCs w:val="28"/>
          </w:rPr>
        </w:r>
        <w:r w:rsidR="008E12AC" w:rsidRPr="008E12AC">
          <w:rPr>
            <w:noProof/>
            <w:webHidden/>
            <w:szCs w:val="28"/>
          </w:rPr>
          <w:fldChar w:fldCharType="separate"/>
        </w:r>
        <w:r w:rsidR="008E12AC" w:rsidRPr="008E12AC">
          <w:rPr>
            <w:noProof/>
            <w:webHidden/>
            <w:szCs w:val="28"/>
          </w:rPr>
          <w:t>18</w:t>
        </w:r>
        <w:r w:rsidR="008E12AC" w:rsidRPr="008E12AC">
          <w:rPr>
            <w:noProof/>
            <w:webHidden/>
            <w:szCs w:val="28"/>
          </w:rPr>
          <w:fldChar w:fldCharType="end"/>
        </w:r>
      </w:hyperlink>
    </w:p>
    <w:p w:rsidR="008E12AC" w:rsidRPr="008E12AC" w:rsidRDefault="00171900">
      <w:pPr>
        <w:pStyle w:val="31"/>
        <w:tabs>
          <w:tab w:val="right" w:leader="dot" w:pos="9627"/>
        </w:tabs>
        <w:rPr>
          <w:rFonts w:asciiTheme="minorHAnsi" w:eastAsiaTheme="minorEastAsia" w:hAnsiTheme="minorHAnsi" w:cstheme="minorBidi"/>
          <w:i w:val="0"/>
          <w:noProof/>
          <w:szCs w:val="28"/>
        </w:rPr>
      </w:pPr>
      <w:hyperlink w:anchor="_Toc77936039" w:history="1">
        <w:r w:rsidR="008E12AC" w:rsidRPr="008E12AC">
          <w:rPr>
            <w:rStyle w:val="a4"/>
            <w:i w:val="0"/>
            <w:noProof/>
            <w:szCs w:val="28"/>
          </w:rPr>
          <w:t>Общее описание компании.</w:t>
        </w:r>
        <w:r w:rsidR="008E12AC" w:rsidRPr="008E12AC">
          <w:rPr>
            <w:i w:val="0"/>
            <w:noProof/>
            <w:webHidden/>
            <w:szCs w:val="28"/>
          </w:rPr>
          <w:tab/>
        </w:r>
        <w:r w:rsidR="008E12AC" w:rsidRPr="008E12AC">
          <w:rPr>
            <w:i w:val="0"/>
            <w:noProof/>
            <w:webHidden/>
            <w:szCs w:val="28"/>
          </w:rPr>
          <w:fldChar w:fldCharType="begin"/>
        </w:r>
        <w:r w:rsidR="008E12AC" w:rsidRPr="008E12AC">
          <w:rPr>
            <w:i w:val="0"/>
            <w:noProof/>
            <w:webHidden/>
            <w:szCs w:val="28"/>
          </w:rPr>
          <w:instrText xml:space="preserve"> PAGEREF _Toc77936039 \h </w:instrText>
        </w:r>
        <w:r w:rsidR="008E12AC" w:rsidRPr="008E12AC">
          <w:rPr>
            <w:i w:val="0"/>
            <w:noProof/>
            <w:webHidden/>
            <w:szCs w:val="28"/>
          </w:rPr>
        </w:r>
        <w:r w:rsidR="008E12AC" w:rsidRPr="008E12AC">
          <w:rPr>
            <w:i w:val="0"/>
            <w:noProof/>
            <w:webHidden/>
            <w:szCs w:val="28"/>
          </w:rPr>
          <w:fldChar w:fldCharType="separate"/>
        </w:r>
        <w:r w:rsidR="008E12AC" w:rsidRPr="008E12AC">
          <w:rPr>
            <w:i w:val="0"/>
            <w:noProof/>
            <w:webHidden/>
            <w:szCs w:val="28"/>
          </w:rPr>
          <w:t>18</w:t>
        </w:r>
        <w:r w:rsidR="008E12AC" w:rsidRPr="008E12AC">
          <w:rPr>
            <w:i w:val="0"/>
            <w:noProof/>
            <w:webHidden/>
            <w:szCs w:val="28"/>
          </w:rPr>
          <w:fldChar w:fldCharType="end"/>
        </w:r>
      </w:hyperlink>
    </w:p>
    <w:p w:rsidR="008E12AC" w:rsidRPr="008E12AC" w:rsidRDefault="00171900">
      <w:pPr>
        <w:pStyle w:val="31"/>
        <w:tabs>
          <w:tab w:val="right" w:leader="dot" w:pos="9627"/>
        </w:tabs>
        <w:rPr>
          <w:rFonts w:asciiTheme="minorHAnsi" w:eastAsiaTheme="minorEastAsia" w:hAnsiTheme="minorHAnsi" w:cstheme="minorBidi"/>
          <w:i w:val="0"/>
          <w:noProof/>
          <w:szCs w:val="28"/>
        </w:rPr>
      </w:pPr>
      <w:hyperlink w:anchor="_Toc77936040" w:history="1">
        <w:r w:rsidR="008E12AC" w:rsidRPr="008E12AC">
          <w:rPr>
            <w:rStyle w:val="a4"/>
            <w:i w:val="0"/>
            <w:noProof/>
            <w:szCs w:val="28"/>
          </w:rPr>
          <w:t>Производственные мощности, тонн/год.</w:t>
        </w:r>
        <w:r w:rsidR="008E12AC" w:rsidRPr="008E12AC">
          <w:rPr>
            <w:i w:val="0"/>
            <w:noProof/>
            <w:webHidden/>
            <w:szCs w:val="28"/>
          </w:rPr>
          <w:tab/>
        </w:r>
        <w:r w:rsidR="008E12AC" w:rsidRPr="008E12AC">
          <w:rPr>
            <w:i w:val="0"/>
            <w:noProof/>
            <w:webHidden/>
            <w:szCs w:val="28"/>
          </w:rPr>
          <w:fldChar w:fldCharType="begin"/>
        </w:r>
        <w:r w:rsidR="008E12AC" w:rsidRPr="008E12AC">
          <w:rPr>
            <w:i w:val="0"/>
            <w:noProof/>
            <w:webHidden/>
            <w:szCs w:val="28"/>
          </w:rPr>
          <w:instrText xml:space="preserve"> PAGEREF _Toc77936040 \h </w:instrText>
        </w:r>
        <w:r w:rsidR="008E12AC" w:rsidRPr="008E12AC">
          <w:rPr>
            <w:i w:val="0"/>
            <w:noProof/>
            <w:webHidden/>
            <w:szCs w:val="28"/>
          </w:rPr>
        </w:r>
        <w:r w:rsidR="008E12AC" w:rsidRPr="008E12AC">
          <w:rPr>
            <w:i w:val="0"/>
            <w:noProof/>
            <w:webHidden/>
            <w:szCs w:val="28"/>
          </w:rPr>
          <w:fldChar w:fldCharType="separate"/>
        </w:r>
        <w:r w:rsidR="008E12AC" w:rsidRPr="008E12AC">
          <w:rPr>
            <w:i w:val="0"/>
            <w:noProof/>
            <w:webHidden/>
            <w:szCs w:val="28"/>
          </w:rPr>
          <w:t>20</w:t>
        </w:r>
        <w:r w:rsidR="008E12AC" w:rsidRPr="008E12AC">
          <w:rPr>
            <w:i w:val="0"/>
            <w:noProof/>
            <w:webHidden/>
            <w:szCs w:val="28"/>
          </w:rPr>
          <w:fldChar w:fldCharType="end"/>
        </w:r>
      </w:hyperlink>
    </w:p>
    <w:p w:rsidR="008E12AC" w:rsidRPr="008E12AC" w:rsidRDefault="00171900">
      <w:pPr>
        <w:pStyle w:val="31"/>
        <w:tabs>
          <w:tab w:val="right" w:leader="dot" w:pos="9627"/>
        </w:tabs>
        <w:rPr>
          <w:rFonts w:asciiTheme="minorHAnsi" w:eastAsiaTheme="minorEastAsia" w:hAnsiTheme="minorHAnsi" w:cstheme="minorBidi"/>
          <w:i w:val="0"/>
          <w:noProof/>
          <w:szCs w:val="28"/>
        </w:rPr>
      </w:pPr>
      <w:hyperlink w:anchor="_Toc77936041" w:history="1">
        <w:r w:rsidR="008E12AC" w:rsidRPr="008E12AC">
          <w:rPr>
            <w:rStyle w:val="a4"/>
            <w:i w:val="0"/>
            <w:noProof/>
            <w:szCs w:val="28"/>
          </w:rPr>
          <w:t>Основные финансово-экономические показатели в 2019 г. (в т.ч., выручка, чистая прибыль, численность сотрудников, операционная прибыль/EBITDA и пр.).</w:t>
        </w:r>
        <w:r w:rsidR="008E12AC" w:rsidRPr="008E12AC">
          <w:rPr>
            <w:i w:val="0"/>
            <w:noProof/>
            <w:webHidden/>
            <w:szCs w:val="28"/>
          </w:rPr>
          <w:tab/>
        </w:r>
        <w:r w:rsidR="008E12AC" w:rsidRPr="008E12AC">
          <w:rPr>
            <w:i w:val="0"/>
            <w:noProof/>
            <w:webHidden/>
            <w:szCs w:val="28"/>
          </w:rPr>
          <w:fldChar w:fldCharType="begin"/>
        </w:r>
        <w:r w:rsidR="008E12AC" w:rsidRPr="008E12AC">
          <w:rPr>
            <w:i w:val="0"/>
            <w:noProof/>
            <w:webHidden/>
            <w:szCs w:val="28"/>
          </w:rPr>
          <w:instrText xml:space="preserve"> PAGEREF _Toc77936041 \h </w:instrText>
        </w:r>
        <w:r w:rsidR="008E12AC" w:rsidRPr="008E12AC">
          <w:rPr>
            <w:i w:val="0"/>
            <w:noProof/>
            <w:webHidden/>
            <w:szCs w:val="28"/>
          </w:rPr>
        </w:r>
        <w:r w:rsidR="008E12AC" w:rsidRPr="008E12AC">
          <w:rPr>
            <w:i w:val="0"/>
            <w:noProof/>
            <w:webHidden/>
            <w:szCs w:val="28"/>
          </w:rPr>
          <w:fldChar w:fldCharType="separate"/>
        </w:r>
        <w:r w:rsidR="008E12AC" w:rsidRPr="008E12AC">
          <w:rPr>
            <w:i w:val="0"/>
            <w:noProof/>
            <w:webHidden/>
            <w:szCs w:val="28"/>
          </w:rPr>
          <w:t>20</w:t>
        </w:r>
        <w:r w:rsidR="008E12AC" w:rsidRPr="008E12AC">
          <w:rPr>
            <w:i w:val="0"/>
            <w:noProof/>
            <w:webHidden/>
            <w:szCs w:val="28"/>
          </w:rPr>
          <w:fldChar w:fldCharType="end"/>
        </w:r>
      </w:hyperlink>
    </w:p>
    <w:p w:rsidR="008E12AC" w:rsidRPr="008E12AC" w:rsidRDefault="00171900">
      <w:pPr>
        <w:pStyle w:val="31"/>
        <w:tabs>
          <w:tab w:val="right" w:leader="dot" w:pos="9627"/>
        </w:tabs>
        <w:rPr>
          <w:rFonts w:asciiTheme="minorHAnsi" w:eastAsiaTheme="minorEastAsia" w:hAnsiTheme="minorHAnsi" w:cstheme="minorBidi"/>
          <w:i w:val="0"/>
          <w:noProof/>
          <w:szCs w:val="28"/>
        </w:rPr>
      </w:pPr>
      <w:hyperlink w:anchor="_Toc77936042" w:history="1">
        <w:r w:rsidR="008E12AC" w:rsidRPr="008E12AC">
          <w:rPr>
            <w:rStyle w:val="a4"/>
            <w:i w:val="0"/>
            <w:noProof/>
            <w:szCs w:val="28"/>
          </w:rPr>
          <w:t>Реализуемые и планируемые к реализации инвестиционные проекты (в т.ч., период их реализации, объем инвестиций, планируемые к производству продукты).</w:t>
        </w:r>
        <w:r w:rsidR="008E12AC" w:rsidRPr="008E12AC">
          <w:rPr>
            <w:i w:val="0"/>
            <w:noProof/>
            <w:webHidden/>
            <w:szCs w:val="28"/>
          </w:rPr>
          <w:tab/>
        </w:r>
        <w:r w:rsidR="008E12AC" w:rsidRPr="008E12AC">
          <w:rPr>
            <w:i w:val="0"/>
            <w:noProof/>
            <w:webHidden/>
            <w:szCs w:val="28"/>
          </w:rPr>
          <w:fldChar w:fldCharType="begin"/>
        </w:r>
        <w:r w:rsidR="008E12AC" w:rsidRPr="008E12AC">
          <w:rPr>
            <w:i w:val="0"/>
            <w:noProof/>
            <w:webHidden/>
            <w:szCs w:val="28"/>
          </w:rPr>
          <w:instrText xml:space="preserve"> PAGEREF _Toc77936042 \h </w:instrText>
        </w:r>
        <w:r w:rsidR="008E12AC" w:rsidRPr="008E12AC">
          <w:rPr>
            <w:i w:val="0"/>
            <w:noProof/>
            <w:webHidden/>
            <w:szCs w:val="28"/>
          </w:rPr>
        </w:r>
        <w:r w:rsidR="008E12AC" w:rsidRPr="008E12AC">
          <w:rPr>
            <w:i w:val="0"/>
            <w:noProof/>
            <w:webHidden/>
            <w:szCs w:val="28"/>
          </w:rPr>
          <w:fldChar w:fldCharType="separate"/>
        </w:r>
        <w:r w:rsidR="008E12AC" w:rsidRPr="008E12AC">
          <w:rPr>
            <w:i w:val="0"/>
            <w:noProof/>
            <w:webHidden/>
            <w:szCs w:val="28"/>
          </w:rPr>
          <w:t>21</w:t>
        </w:r>
        <w:r w:rsidR="008E12AC" w:rsidRPr="008E12AC">
          <w:rPr>
            <w:i w:val="0"/>
            <w:noProof/>
            <w:webHidden/>
            <w:szCs w:val="28"/>
          </w:rPr>
          <w:fldChar w:fldCharType="end"/>
        </w:r>
      </w:hyperlink>
    </w:p>
    <w:p w:rsidR="008E12AC" w:rsidRPr="008E12AC" w:rsidRDefault="00171900">
      <w:pPr>
        <w:pStyle w:val="21"/>
        <w:rPr>
          <w:rFonts w:asciiTheme="minorHAnsi" w:eastAsiaTheme="minorEastAsia" w:hAnsiTheme="minorHAnsi" w:cstheme="minorBidi"/>
          <w:noProof/>
          <w:szCs w:val="28"/>
        </w:rPr>
      </w:pPr>
      <w:hyperlink w:anchor="_Toc77936043" w:history="1">
        <w:r w:rsidR="008E12AC" w:rsidRPr="008E12AC">
          <w:rPr>
            <w:rStyle w:val="a4"/>
            <w:noProof/>
            <w:szCs w:val="28"/>
          </w:rPr>
          <w:t>АО «Препрег СКМ» (Москва)</w:t>
        </w:r>
        <w:r w:rsidR="008E12AC" w:rsidRPr="008E12AC">
          <w:rPr>
            <w:noProof/>
            <w:webHidden/>
            <w:szCs w:val="28"/>
          </w:rPr>
          <w:tab/>
        </w:r>
        <w:r w:rsidR="008E12AC" w:rsidRPr="008E12AC">
          <w:rPr>
            <w:noProof/>
            <w:webHidden/>
            <w:szCs w:val="28"/>
          </w:rPr>
          <w:fldChar w:fldCharType="begin"/>
        </w:r>
        <w:r w:rsidR="008E12AC" w:rsidRPr="008E12AC">
          <w:rPr>
            <w:noProof/>
            <w:webHidden/>
            <w:szCs w:val="28"/>
          </w:rPr>
          <w:instrText xml:space="preserve"> PAGEREF _Toc77936043 \h </w:instrText>
        </w:r>
        <w:r w:rsidR="008E12AC" w:rsidRPr="008E12AC">
          <w:rPr>
            <w:noProof/>
            <w:webHidden/>
            <w:szCs w:val="28"/>
          </w:rPr>
        </w:r>
        <w:r w:rsidR="008E12AC" w:rsidRPr="008E12AC">
          <w:rPr>
            <w:noProof/>
            <w:webHidden/>
            <w:szCs w:val="28"/>
          </w:rPr>
          <w:fldChar w:fldCharType="separate"/>
        </w:r>
        <w:r w:rsidR="008E12AC" w:rsidRPr="008E12AC">
          <w:rPr>
            <w:noProof/>
            <w:webHidden/>
            <w:szCs w:val="28"/>
          </w:rPr>
          <w:t>22</w:t>
        </w:r>
        <w:r w:rsidR="008E12AC" w:rsidRPr="008E12AC">
          <w:rPr>
            <w:noProof/>
            <w:webHidden/>
            <w:szCs w:val="28"/>
          </w:rPr>
          <w:fldChar w:fldCharType="end"/>
        </w:r>
      </w:hyperlink>
    </w:p>
    <w:p w:rsidR="008E12AC" w:rsidRPr="008E12AC" w:rsidRDefault="00171900">
      <w:pPr>
        <w:pStyle w:val="31"/>
        <w:tabs>
          <w:tab w:val="right" w:leader="dot" w:pos="9627"/>
        </w:tabs>
        <w:rPr>
          <w:rFonts w:asciiTheme="minorHAnsi" w:eastAsiaTheme="minorEastAsia" w:hAnsiTheme="minorHAnsi" w:cstheme="minorBidi"/>
          <w:i w:val="0"/>
          <w:noProof/>
          <w:szCs w:val="28"/>
        </w:rPr>
      </w:pPr>
      <w:hyperlink w:anchor="_Toc77936044" w:history="1">
        <w:r w:rsidR="008E12AC" w:rsidRPr="008E12AC">
          <w:rPr>
            <w:rStyle w:val="a4"/>
            <w:i w:val="0"/>
            <w:noProof/>
            <w:szCs w:val="28"/>
          </w:rPr>
          <w:t>Общее описание компании.</w:t>
        </w:r>
        <w:r w:rsidR="008E12AC" w:rsidRPr="008E12AC">
          <w:rPr>
            <w:i w:val="0"/>
            <w:noProof/>
            <w:webHidden/>
            <w:szCs w:val="28"/>
          </w:rPr>
          <w:tab/>
        </w:r>
        <w:r w:rsidR="008E12AC" w:rsidRPr="008E12AC">
          <w:rPr>
            <w:i w:val="0"/>
            <w:noProof/>
            <w:webHidden/>
            <w:szCs w:val="28"/>
          </w:rPr>
          <w:fldChar w:fldCharType="begin"/>
        </w:r>
        <w:r w:rsidR="008E12AC" w:rsidRPr="008E12AC">
          <w:rPr>
            <w:i w:val="0"/>
            <w:noProof/>
            <w:webHidden/>
            <w:szCs w:val="28"/>
          </w:rPr>
          <w:instrText xml:space="preserve"> PAGEREF _Toc77936044 \h </w:instrText>
        </w:r>
        <w:r w:rsidR="008E12AC" w:rsidRPr="008E12AC">
          <w:rPr>
            <w:i w:val="0"/>
            <w:noProof/>
            <w:webHidden/>
            <w:szCs w:val="28"/>
          </w:rPr>
        </w:r>
        <w:r w:rsidR="008E12AC" w:rsidRPr="008E12AC">
          <w:rPr>
            <w:i w:val="0"/>
            <w:noProof/>
            <w:webHidden/>
            <w:szCs w:val="28"/>
          </w:rPr>
          <w:fldChar w:fldCharType="separate"/>
        </w:r>
        <w:r w:rsidR="008E12AC" w:rsidRPr="008E12AC">
          <w:rPr>
            <w:i w:val="0"/>
            <w:noProof/>
            <w:webHidden/>
            <w:szCs w:val="28"/>
          </w:rPr>
          <w:t>22</w:t>
        </w:r>
        <w:r w:rsidR="008E12AC" w:rsidRPr="008E12AC">
          <w:rPr>
            <w:i w:val="0"/>
            <w:noProof/>
            <w:webHidden/>
            <w:szCs w:val="28"/>
          </w:rPr>
          <w:fldChar w:fldCharType="end"/>
        </w:r>
      </w:hyperlink>
    </w:p>
    <w:p w:rsidR="008E12AC" w:rsidRPr="008E12AC" w:rsidRDefault="00171900">
      <w:pPr>
        <w:pStyle w:val="31"/>
        <w:tabs>
          <w:tab w:val="right" w:leader="dot" w:pos="9627"/>
        </w:tabs>
        <w:rPr>
          <w:rFonts w:asciiTheme="minorHAnsi" w:eastAsiaTheme="minorEastAsia" w:hAnsiTheme="minorHAnsi" w:cstheme="minorBidi"/>
          <w:i w:val="0"/>
          <w:noProof/>
          <w:szCs w:val="28"/>
        </w:rPr>
      </w:pPr>
      <w:hyperlink w:anchor="_Toc77936045" w:history="1">
        <w:r w:rsidR="008E12AC" w:rsidRPr="008E12AC">
          <w:rPr>
            <w:rStyle w:val="a4"/>
            <w:i w:val="0"/>
            <w:noProof/>
            <w:szCs w:val="28"/>
          </w:rPr>
          <w:t>Производственные мощности, тонн/год.</w:t>
        </w:r>
        <w:r w:rsidR="008E12AC" w:rsidRPr="008E12AC">
          <w:rPr>
            <w:i w:val="0"/>
            <w:noProof/>
            <w:webHidden/>
            <w:szCs w:val="28"/>
          </w:rPr>
          <w:tab/>
        </w:r>
        <w:r w:rsidR="008E12AC" w:rsidRPr="008E12AC">
          <w:rPr>
            <w:i w:val="0"/>
            <w:noProof/>
            <w:webHidden/>
            <w:szCs w:val="28"/>
          </w:rPr>
          <w:fldChar w:fldCharType="begin"/>
        </w:r>
        <w:r w:rsidR="008E12AC" w:rsidRPr="008E12AC">
          <w:rPr>
            <w:i w:val="0"/>
            <w:noProof/>
            <w:webHidden/>
            <w:szCs w:val="28"/>
          </w:rPr>
          <w:instrText xml:space="preserve"> PAGEREF _Toc77936045 \h </w:instrText>
        </w:r>
        <w:r w:rsidR="008E12AC" w:rsidRPr="008E12AC">
          <w:rPr>
            <w:i w:val="0"/>
            <w:noProof/>
            <w:webHidden/>
            <w:szCs w:val="28"/>
          </w:rPr>
        </w:r>
        <w:r w:rsidR="008E12AC" w:rsidRPr="008E12AC">
          <w:rPr>
            <w:i w:val="0"/>
            <w:noProof/>
            <w:webHidden/>
            <w:szCs w:val="28"/>
          </w:rPr>
          <w:fldChar w:fldCharType="separate"/>
        </w:r>
        <w:r w:rsidR="008E12AC" w:rsidRPr="008E12AC">
          <w:rPr>
            <w:i w:val="0"/>
            <w:noProof/>
            <w:webHidden/>
            <w:szCs w:val="28"/>
          </w:rPr>
          <w:t>23</w:t>
        </w:r>
        <w:r w:rsidR="008E12AC" w:rsidRPr="008E12AC">
          <w:rPr>
            <w:i w:val="0"/>
            <w:noProof/>
            <w:webHidden/>
            <w:szCs w:val="28"/>
          </w:rPr>
          <w:fldChar w:fldCharType="end"/>
        </w:r>
      </w:hyperlink>
    </w:p>
    <w:p w:rsidR="008E12AC" w:rsidRPr="008E12AC" w:rsidRDefault="00171900">
      <w:pPr>
        <w:pStyle w:val="31"/>
        <w:tabs>
          <w:tab w:val="right" w:leader="dot" w:pos="9627"/>
        </w:tabs>
        <w:rPr>
          <w:rFonts w:asciiTheme="minorHAnsi" w:eastAsiaTheme="minorEastAsia" w:hAnsiTheme="minorHAnsi" w:cstheme="minorBidi"/>
          <w:i w:val="0"/>
          <w:noProof/>
          <w:szCs w:val="28"/>
        </w:rPr>
      </w:pPr>
      <w:hyperlink w:anchor="_Toc77936046" w:history="1">
        <w:r w:rsidR="008E12AC" w:rsidRPr="008E12AC">
          <w:rPr>
            <w:rStyle w:val="a4"/>
            <w:i w:val="0"/>
            <w:noProof/>
            <w:szCs w:val="28"/>
          </w:rPr>
          <w:t>Основные финансово-экономические показатели в 2019 г. (в т.ч., выручка, чистая прибыль, численность сотрудников, операционная прибыль/EBITDA и пр.).</w:t>
        </w:r>
        <w:r w:rsidR="008E12AC" w:rsidRPr="008E12AC">
          <w:rPr>
            <w:i w:val="0"/>
            <w:noProof/>
            <w:webHidden/>
            <w:szCs w:val="28"/>
          </w:rPr>
          <w:tab/>
        </w:r>
        <w:r w:rsidR="008E12AC" w:rsidRPr="008E12AC">
          <w:rPr>
            <w:i w:val="0"/>
            <w:noProof/>
            <w:webHidden/>
            <w:szCs w:val="28"/>
          </w:rPr>
          <w:fldChar w:fldCharType="begin"/>
        </w:r>
        <w:r w:rsidR="008E12AC" w:rsidRPr="008E12AC">
          <w:rPr>
            <w:i w:val="0"/>
            <w:noProof/>
            <w:webHidden/>
            <w:szCs w:val="28"/>
          </w:rPr>
          <w:instrText xml:space="preserve"> PAGEREF _Toc77936046 \h </w:instrText>
        </w:r>
        <w:r w:rsidR="008E12AC" w:rsidRPr="008E12AC">
          <w:rPr>
            <w:i w:val="0"/>
            <w:noProof/>
            <w:webHidden/>
            <w:szCs w:val="28"/>
          </w:rPr>
        </w:r>
        <w:r w:rsidR="008E12AC" w:rsidRPr="008E12AC">
          <w:rPr>
            <w:i w:val="0"/>
            <w:noProof/>
            <w:webHidden/>
            <w:szCs w:val="28"/>
          </w:rPr>
          <w:fldChar w:fldCharType="separate"/>
        </w:r>
        <w:r w:rsidR="008E12AC" w:rsidRPr="008E12AC">
          <w:rPr>
            <w:i w:val="0"/>
            <w:noProof/>
            <w:webHidden/>
            <w:szCs w:val="28"/>
          </w:rPr>
          <w:t>24</w:t>
        </w:r>
        <w:r w:rsidR="008E12AC" w:rsidRPr="008E12AC">
          <w:rPr>
            <w:i w:val="0"/>
            <w:noProof/>
            <w:webHidden/>
            <w:szCs w:val="28"/>
          </w:rPr>
          <w:fldChar w:fldCharType="end"/>
        </w:r>
      </w:hyperlink>
    </w:p>
    <w:p w:rsidR="008E12AC" w:rsidRPr="008E12AC" w:rsidRDefault="00171900">
      <w:pPr>
        <w:pStyle w:val="31"/>
        <w:tabs>
          <w:tab w:val="right" w:leader="dot" w:pos="9627"/>
        </w:tabs>
        <w:rPr>
          <w:rFonts w:asciiTheme="minorHAnsi" w:eastAsiaTheme="minorEastAsia" w:hAnsiTheme="minorHAnsi" w:cstheme="minorBidi"/>
          <w:i w:val="0"/>
          <w:noProof/>
          <w:szCs w:val="28"/>
        </w:rPr>
      </w:pPr>
      <w:hyperlink w:anchor="_Toc77936047" w:history="1">
        <w:r w:rsidR="008E12AC" w:rsidRPr="008E12AC">
          <w:rPr>
            <w:rStyle w:val="a4"/>
            <w:i w:val="0"/>
            <w:noProof/>
            <w:szCs w:val="28"/>
          </w:rPr>
          <w:t>Реализуемые и планируемые к реализации инвестиционные проекты (в т.ч., период их реализации, объем инвестиций, планируемые к производству продукты).</w:t>
        </w:r>
        <w:r w:rsidR="008E12AC" w:rsidRPr="008E12AC">
          <w:rPr>
            <w:i w:val="0"/>
            <w:noProof/>
            <w:webHidden/>
            <w:szCs w:val="28"/>
          </w:rPr>
          <w:tab/>
        </w:r>
        <w:r w:rsidR="008E12AC" w:rsidRPr="008E12AC">
          <w:rPr>
            <w:i w:val="0"/>
            <w:noProof/>
            <w:webHidden/>
            <w:szCs w:val="28"/>
          </w:rPr>
          <w:fldChar w:fldCharType="begin"/>
        </w:r>
        <w:r w:rsidR="008E12AC" w:rsidRPr="008E12AC">
          <w:rPr>
            <w:i w:val="0"/>
            <w:noProof/>
            <w:webHidden/>
            <w:szCs w:val="28"/>
          </w:rPr>
          <w:instrText xml:space="preserve"> PAGEREF _Toc77936047 \h </w:instrText>
        </w:r>
        <w:r w:rsidR="008E12AC" w:rsidRPr="008E12AC">
          <w:rPr>
            <w:i w:val="0"/>
            <w:noProof/>
            <w:webHidden/>
            <w:szCs w:val="28"/>
          </w:rPr>
        </w:r>
        <w:r w:rsidR="008E12AC" w:rsidRPr="008E12AC">
          <w:rPr>
            <w:i w:val="0"/>
            <w:noProof/>
            <w:webHidden/>
            <w:szCs w:val="28"/>
          </w:rPr>
          <w:fldChar w:fldCharType="separate"/>
        </w:r>
        <w:r w:rsidR="008E12AC" w:rsidRPr="008E12AC">
          <w:rPr>
            <w:i w:val="0"/>
            <w:noProof/>
            <w:webHidden/>
            <w:szCs w:val="28"/>
          </w:rPr>
          <w:t>24</w:t>
        </w:r>
        <w:r w:rsidR="008E12AC" w:rsidRPr="008E12AC">
          <w:rPr>
            <w:i w:val="0"/>
            <w:noProof/>
            <w:webHidden/>
            <w:szCs w:val="28"/>
          </w:rPr>
          <w:fldChar w:fldCharType="end"/>
        </w:r>
      </w:hyperlink>
    </w:p>
    <w:p w:rsidR="008E12AC" w:rsidRPr="008E12AC" w:rsidRDefault="00171900">
      <w:pPr>
        <w:pStyle w:val="21"/>
        <w:rPr>
          <w:rFonts w:asciiTheme="minorHAnsi" w:eastAsiaTheme="minorEastAsia" w:hAnsiTheme="minorHAnsi" w:cstheme="minorBidi"/>
          <w:noProof/>
          <w:szCs w:val="28"/>
        </w:rPr>
      </w:pPr>
      <w:hyperlink w:anchor="_Toc77936048" w:history="1">
        <w:r w:rsidR="008E12AC" w:rsidRPr="008E12AC">
          <w:rPr>
            <w:rStyle w:val="a4"/>
            <w:noProof/>
            <w:szCs w:val="28"/>
          </w:rPr>
          <w:t>ООО «Порше Современные Материалы»</w:t>
        </w:r>
        <w:r w:rsidR="008E12AC" w:rsidRPr="008E12AC">
          <w:rPr>
            <w:noProof/>
            <w:webHidden/>
            <w:szCs w:val="28"/>
          </w:rPr>
          <w:tab/>
        </w:r>
        <w:r w:rsidR="008E12AC" w:rsidRPr="008E12AC">
          <w:rPr>
            <w:noProof/>
            <w:webHidden/>
            <w:szCs w:val="28"/>
          </w:rPr>
          <w:fldChar w:fldCharType="begin"/>
        </w:r>
        <w:r w:rsidR="008E12AC" w:rsidRPr="008E12AC">
          <w:rPr>
            <w:noProof/>
            <w:webHidden/>
            <w:szCs w:val="28"/>
          </w:rPr>
          <w:instrText xml:space="preserve"> PAGEREF _Toc77936048 \h </w:instrText>
        </w:r>
        <w:r w:rsidR="008E12AC" w:rsidRPr="008E12AC">
          <w:rPr>
            <w:noProof/>
            <w:webHidden/>
            <w:szCs w:val="28"/>
          </w:rPr>
        </w:r>
        <w:r w:rsidR="008E12AC" w:rsidRPr="008E12AC">
          <w:rPr>
            <w:noProof/>
            <w:webHidden/>
            <w:szCs w:val="28"/>
          </w:rPr>
          <w:fldChar w:fldCharType="separate"/>
        </w:r>
        <w:r w:rsidR="008E12AC" w:rsidRPr="008E12AC">
          <w:rPr>
            <w:noProof/>
            <w:webHidden/>
            <w:szCs w:val="28"/>
          </w:rPr>
          <w:t>25</w:t>
        </w:r>
        <w:r w:rsidR="008E12AC" w:rsidRPr="008E12AC">
          <w:rPr>
            <w:noProof/>
            <w:webHidden/>
            <w:szCs w:val="28"/>
          </w:rPr>
          <w:fldChar w:fldCharType="end"/>
        </w:r>
      </w:hyperlink>
    </w:p>
    <w:p w:rsidR="008E12AC" w:rsidRPr="008E12AC" w:rsidRDefault="00171900">
      <w:pPr>
        <w:pStyle w:val="31"/>
        <w:tabs>
          <w:tab w:val="right" w:leader="dot" w:pos="9627"/>
        </w:tabs>
        <w:rPr>
          <w:rFonts w:asciiTheme="minorHAnsi" w:eastAsiaTheme="minorEastAsia" w:hAnsiTheme="minorHAnsi" w:cstheme="minorBidi"/>
          <w:i w:val="0"/>
          <w:noProof/>
          <w:szCs w:val="28"/>
        </w:rPr>
      </w:pPr>
      <w:hyperlink w:anchor="_Toc77936049" w:history="1">
        <w:r w:rsidR="008E12AC" w:rsidRPr="008E12AC">
          <w:rPr>
            <w:rStyle w:val="a4"/>
            <w:i w:val="0"/>
            <w:noProof/>
            <w:szCs w:val="28"/>
          </w:rPr>
          <w:t>Общее описание компании.</w:t>
        </w:r>
        <w:r w:rsidR="008E12AC" w:rsidRPr="008E12AC">
          <w:rPr>
            <w:i w:val="0"/>
            <w:noProof/>
            <w:webHidden/>
            <w:szCs w:val="28"/>
          </w:rPr>
          <w:tab/>
        </w:r>
        <w:r w:rsidR="008E12AC" w:rsidRPr="008E12AC">
          <w:rPr>
            <w:i w:val="0"/>
            <w:noProof/>
            <w:webHidden/>
            <w:szCs w:val="28"/>
          </w:rPr>
          <w:fldChar w:fldCharType="begin"/>
        </w:r>
        <w:r w:rsidR="008E12AC" w:rsidRPr="008E12AC">
          <w:rPr>
            <w:i w:val="0"/>
            <w:noProof/>
            <w:webHidden/>
            <w:szCs w:val="28"/>
          </w:rPr>
          <w:instrText xml:space="preserve"> PAGEREF _Toc77936049 \h </w:instrText>
        </w:r>
        <w:r w:rsidR="008E12AC" w:rsidRPr="008E12AC">
          <w:rPr>
            <w:i w:val="0"/>
            <w:noProof/>
            <w:webHidden/>
            <w:szCs w:val="28"/>
          </w:rPr>
        </w:r>
        <w:r w:rsidR="008E12AC" w:rsidRPr="008E12AC">
          <w:rPr>
            <w:i w:val="0"/>
            <w:noProof/>
            <w:webHidden/>
            <w:szCs w:val="28"/>
          </w:rPr>
          <w:fldChar w:fldCharType="separate"/>
        </w:r>
        <w:r w:rsidR="008E12AC" w:rsidRPr="008E12AC">
          <w:rPr>
            <w:i w:val="0"/>
            <w:noProof/>
            <w:webHidden/>
            <w:szCs w:val="28"/>
          </w:rPr>
          <w:t>25</w:t>
        </w:r>
        <w:r w:rsidR="008E12AC" w:rsidRPr="008E12AC">
          <w:rPr>
            <w:i w:val="0"/>
            <w:noProof/>
            <w:webHidden/>
            <w:szCs w:val="28"/>
          </w:rPr>
          <w:fldChar w:fldCharType="end"/>
        </w:r>
      </w:hyperlink>
    </w:p>
    <w:p w:rsidR="008E12AC" w:rsidRPr="008E12AC" w:rsidRDefault="00171900">
      <w:pPr>
        <w:pStyle w:val="31"/>
        <w:tabs>
          <w:tab w:val="right" w:leader="dot" w:pos="9627"/>
        </w:tabs>
        <w:rPr>
          <w:rFonts w:asciiTheme="minorHAnsi" w:eastAsiaTheme="minorEastAsia" w:hAnsiTheme="minorHAnsi" w:cstheme="minorBidi"/>
          <w:i w:val="0"/>
          <w:noProof/>
          <w:szCs w:val="28"/>
        </w:rPr>
      </w:pPr>
      <w:hyperlink w:anchor="_Toc77936050" w:history="1">
        <w:r w:rsidR="008E12AC" w:rsidRPr="008E12AC">
          <w:rPr>
            <w:rStyle w:val="a4"/>
            <w:i w:val="0"/>
            <w:noProof/>
            <w:szCs w:val="28"/>
          </w:rPr>
          <w:t>Производственные мощности, тонн/год.</w:t>
        </w:r>
        <w:r w:rsidR="008E12AC" w:rsidRPr="008E12AC">
          <w:rPr>
            <w:i w:val="0"/>
            <w:noProof/>
            <w:webHidden/>
            <w:szCs w:val="28"/>
          </w:rPr>
          <w:tab/>
        </w:r>
        <w:r w:rsidR="008E12AC" w:rsidRPr="008E12AC">
          <w:rPr>
            <w:i w:val="0"/>
            <w:noProof/>
            <w:webHidden/>
            <w:szCs w:val="28"/>
          </w:rPr>
          <w:fldChar w:fldCharType="begin"/>
        </w:r>
        <w:r w:rsidR="008E12AC" w:rsidRPr="008E12AC">
          <w:rPr>
            <w:i w:val="0"/>
            <w:noProof/>
            <w:webHidden/>
            <w:szCs w:val="28"/>
          </w:rPr>
          <w:instrText xml:space="preserve"> PAGEREF _Toc77936050 \h </w:instrText>
        </w:r>
        <w:r w:rsidR="008E12AC" w:rsidRPr="008E12AC">
          <w:rPr>
            <w:i w:val="0"/>
            <w:noProof/>
            <w:webHidden/>
            <w:szCs w:val="28"/>
          </w:rPr>
        </w:r>
        <w:r w:rsidR="008E12AC" w:rsidRPr="008E12AC">
          <w:rPr>
            <w:i w:val="0"/>
            <w:noProof/>
            <w:webHidden/>
            <w:szCs w:val="28"/>
          </w:rPr>
          <w:fldChar w:fldCharType="separate"/>
        </w:r>
        <w:r w:rsidR="008E12AC" w:rsidRPr="008E12AC">
          <w:rPr>
            <w:i w:val="0"/>
            <w:noProof/>
            <w:webHidden/>
            <w:szCs w:val="28"/>
          </w:rPr>
          <w:t>26</w:t>
        </w:r>
        <w:r w:rsidR="008E12AC" w:rsidRPr="008E12AC">
          <w:rPr>
            <w:i w:val="0"/>
            <w:noProof/>
            <w:webHidden/>
            <w:szCs w:val="28"/>
          </w:rPr>
          <w:fldChar w:fldCharType="end"/>
        </w:r>
      </w:hyperlink>
    </w:p>
    <w:p w:rsidR="008E12AC" w:rsidRPr="008E12AC" w:rsidRDefault="00171900">
      <w:pPr>
        <w:pStyle w:val="31"/>
        <w:tabs>
          <w:tab w:val="right" w:leader="dot" w:pos="9627"/>
        </w:tabs>
        <w:rPr>
          <w:rFonts w:asciiTheme="minorHAnsi" w:eastAsiaTheme="minorEastAsia" w:hAnsiTheme="minorHAnsi" w:cstheme="minorBidi"/>
          <w:i w:val="0"/>
          <w:noProof/>
          <w:szCs w:val="28"/>
        </w:rPr>
      </w:pPr>
      <w:hyperlink w:anchor="_Toc77936051" w:history="1">
        <w:r w:rsidR="008E12AC" w:rsidRPr="008E12AC">
          <w:rPr>
            <w:rStyle w:val="a4"/>
            <w:i w:val="0"/>
            <w:noProof/>
            <w:szCs w:val="28"/>
          </w:rPr>
          <w:t>Основные финансово-экономические показатели в 2019 г. (в т.ч., выручка, чистая прибыль, численность сотрудников, операционная прибыль/EBITDA и пр.).</w:t>
        </w:r>
        <w:r w:rsidR="008E12AC" w:rsidRPr="008E12AC">
          <w:rPr>
            <w:i w:val="0"/>
            <w:noProof/>
            <w:webHidden/>
            <w:szCs w:val="28"/>
          </w:rPr>
          <w:tab/>
        </w:r>
        <w:r w:rsidR="008E12AC" w:rsidRPr="008E12AC">
          <w:rPr>
            <w:i w:val="0"/>
            <w:noProof/>
            <w:webHidden/>
            <w:szCs w:val="28"/>
          </w:rPr>
          <w:fldChar w:fldCharType="begin"/>
        </w:r>
        <w:r w:rsidR="008E12AC" w:rsidRPr="008E12AC">
          <w:rPr>
            <w:i w:val="0"/>
            <w:noProof/>
            <w:webHidden/>
            <w:szCs w:val="28"/>
          </w:rPr>
          <w:instrText xml:space="preserve"> PAGEREF _Toc77936051 \h </w:instrText>
        </w:r>
        <w:r w:rsidR="008E12AC" w:rsidRPr="008E12AC">
          <w:rPr>
            <w:i w:val="0"/>
            <w:noProof/>
            <w:webHidden/>
            <w:szCs w:val="28"/>
          </w:rPr>
        </w:r>
        <w:r w:rsidR="008E12AC" w:rsidRPr="008E12AC">
          <w:rPr>
            <w:i w:val="0"/>
            <w:noProof/>
            <w:webHidden/>
            <w:szCs w:val="28"/>
          </w:rPr>
          <w:fldChar w:fldCharType="separate"/>
        </w:r>
        <w:r w:rsidR="008E12AC" w:rsidRPr="008E12AC">
          <w:rPr>
            <w:i w:val="0"/>
            <w:noProof/>
            <w:webHidden/>
            <w:szCs w:val="28"/>
          </w:rPr>
          <w:t>26</w:t>
        </w:r>
        <w:r w:rsidR="008E12AC" w:rsidRPr="008E12AC">
          <w:rPr>
            <w:i w:val="0"/>
            <w:noProof/>
            <w:webHidden/>
            <w:szCs w:val="28"/>
          </w:rPr>
          <w:fldChar w:fldCharType="end"/>
        </w:r>
      </w:hyperlink>
    </w:p>
    <w:p w:rsidR="008E12AC" w:rsidRPr="008E12AC" w:rsidRDefault="00171900">
      <w:pPr>
        <w:pStyle w:val="31"/>
        <w:tabs>
          <w:tab w:val="right" w:leader="dot" w:pos="9627"/>
        </w:tabs>
        <w:rPr>
          <w:rFonts w:asciiTheme="minorHAnsi" w:eastAsiaTheme="minorEastAsia" w:hAnsiTheme="minorHAnsi" w:cstheme="minorBidi"/>
          <w:i w:val="0"/>
          <w:noProof/>
          <w:szCs w:val="28"/>
        </w:rPr>
      </w:pPr>
      <w:hyperlink w:anchor="_Toc77936052" w:history="1">
        <w:r w:rsidR="008E12AC" w:rsidRPr="008E12AC">
          <w:rPr>
            <w:rStyle w:val="a4"/>
            <w:i w:val="0"/>
            <w:noProof/>
            <w:szCs w:val="28"/>
          </w:rPr>
          <w:t>Реализуемые и планируемые к реализации инвестиционные проекты (в т.ч., период их реализации, объем инвестиций, планируемые к производству продукты).</w:t>
        </w:r>
        <w:r w:rsidR="008E12AC" w:rsidRPr="008E12AC">
          <w:rPr>
            <w:i w:val="0"/>
            <w:noProof/>
            <w:webHidden/>
            <w:szCs w:val="28"/>
          </w:rPr>
          <w:tab/>
        </w:r>
        <w:r w:rsidR="008E12AC" w:rsidRPr="008E12AC">
          <w:rPr>
            <w:i w:val="0"/>
            <w:noProof/>
            <w:webHidden/>
            <w:szCs w:val="28"/>
          </w:rPr>
          <w:fldChar w:fldCharType="begin"/>
        </w:r>
        <w:r w:rsidR="008E12AC" w:rsidRPr="008E12AC">
          <w:rPr>
            <w:i w:val="0"/>
            <w:noProof/>
            <w:webHidden/>
            <w:szCs w:val="28"/>
          </w:rPr>
          <w:instrText xml:space="preserve"> PAGEREF _Toc77936052 \h </w:instrText>
        </w:r>
        <w:r w:rsidR="008E12AC" w:rsidRPr="008E12AC">
          <w:rPr>
            <w:i w:val="0"/>
            <w:noProof/>
            <w:webHidden/>
            <w:szCs w:val="28"/>
          </w:rPr>
        </w:r>
        <w:r w:rsidR="008E12AC" w:rsidRPr="008E12AC">
          <w:rPr>
            <w:i w:val="0"/>
            <w:noProof/>
            <w:webHidden/>
            <w:szCs w:val="28"/>
          </w:rPr>
          <w:fldChar w:fldCharType="separate"/>
        </w:r>
        <w:r w:rsidR="008E12AC" w:rsidRPr="008E12AC">
          <w:rPr>
            <w:i w:val="0"/>
            <w:noProof/>
            <w:webHidden/>
            <w:szCs w:val="28"/>
          </w:rPr>
          <w:t>26</w:t>
        </w:r>
        <w:r w:rsidR="008E12AC" w:rsidRPr="008E12AC">
          <w:rPr>
            <w:i w:val="0"/>
            <w:noProof/>
            <w:webHidden/>
            <w:szCs w:val="28"/>
          </w:rPr>
          <w:fldChar w:fldCharType="end"/>
        </w:r>
      </w:hyperlink>
    </w:p>
    <w:p w:rsidR="008E12AC" w:rsidRPr="008E12AC" w:rsidRDefault="00171900">
      <w:pPr>
        <w:pStyle w:val="21"/>
        <w:rPr>
          <w:rFonts w:asciiTheme="minorHAnsi" w:eastAsiaTheme="minorEastAsia" w:hAnsiTheme="minorHAnsi" w:cstheme="minorBidi"/>
          <w:noProof/>
          <w:szCs w:val="28"/>
        </w:rPr>
      </w:pPr>
      <w:hyperlink w:anchor="_Toc77936053" w:history="1">
        <w:r w:rsidR="008E12AC" w:rsidRPr="008E12AC">
          <w:rPr>
            <w:rStyle w:val="a4"/>
            <w:noProof/>
            <w:szCs w:val="28"/>
          </w:rPr>
          <w:t>ООО «ИТЕКМА»</w:t>
        </w:r>
        <w:r w:rsidR="008E12AC" w:rsidRPr="008E12AC">
          <w:rPr>
            <w:noProof/>
            <w:webHidden/>
            <w:szCs w:val="28"/>
          </w:rPr>
          <w:tab/>
        </w:r>
        <w:r w:rsidR="008E12AC" w:rsidRPr="008E12AC">
          <w:rPr>
            <w:noProof/>
            <w:webHidden/>
            <w:szCs w:val="28"/>
          </w:rPr>
          <w:fldChar w:fldCharType="begin"/>
        </w:r>
        <w:r w:rsidR="008E12AC" w:rsidRPr="008E12AC">
          <w:rPr>
            <w:noProof/>
            <w:webHidden/>
            <w:szCs w:val="28"/>
          </w:rPr>
          <w:instrText xml:space="preserve"> PAGEREF _Toc77936053 \h </w:instrText>
        </w:r>
        <w:r w:rsidR="008E12AC" w:rsidRPr="008E12AC">
          <w:rPr>
            <w:noProof/>
            <w:webHidden/>
            <w:szCs w:val="28"/>
          </w:rPr>
        </w:r>
        <w:r w:rsidR="008E12AC" w:rsidRPr="008E12AC">
          <w:rPr>
            <w:noProof/>
            <w:webHidden/>
            <w:szCs w:val="28"/>
          </w:rPr>
          <w:fldChar w:fldCharType="separate"/>
        </w:r>
        <w:r w:rsidR="008E12AC" w:rsidRPr="008E12AC">
          <w:rPr>
            <w:noProof/>
            <w:webHidden/>
            <w:szCs w:val="28"/>
          </w:rPr>
          <w:t>27</w:t>
        </w:r>
        <w:r w:rsidR="008E12AC" w:rsidRPr="008E12AC">
          <w:rPr>
            <w:noProof/>
            <w:webHidden/>
            <w:szCs w:val="28"/>
          </w:rPr>
          <w:fldChar w:fldCharType="end"/>
        </w:r>
      </w:hyperlink>
    </w:p>
    <w:p w:rsidR="008E12AC" w:rsidRPr="008E12AC" w:rsidRDefault="00171900">
      <w:pPr>
        <w:pStyle w:val="31"/>
        <w:tabs>
          <w:tab w:val="right" w:leader="dot" w:pos="9627"/>
        </w:tabs>
        <w:rPr>
          <w:rFonts w:asciiTheme="minorHAnsi" w:eastAsiaTheme="minorEastAsia" w:hAnsiTheme="minorHAnsi" w:cstheme="minorBidi"/>
          <w:i w:val="0"/>
          <w:noProof/>
          <w:szCs w:val="28"/>
        </w:rPr>
      </w:pPr>
      <w:hyperlink w:anchor="_Toc77936054" w:history="1">
        <w:r w:rsidR="008E12AC" w:rsidRPr="008E12AC">
          <w:rPr>
            <w:rStyle w:val="a4"/>
            <w:i w:val="0"/>
            <w:noProof/>
            <w:szCs w:val="28"/>
          </w:rPr>
          <w:t>Общее описание компании.</w:t>
        </w:r>
        <w:r w:rsidR="008E12AC" w:rsidRPr="008E12AC">
          <w:rPr>
            <w:i w:val="0"/>
            <w:noProof/>
            <w:webHidden/>
            <w:szCs w:val="28"/>
          </w:rPr>
          <w:tab/>
        </w:r>
        <w:r w:rsidR="008E12AC" w:rsidRPr="008E12AC">
          <w:rPr>
            <w:i w:val="0"/>
            <w:noProof/>
            <w:webHidden/>
            <w:szCs w:val="28"/>
          </w:rPr>
          <w:fldChar w:fldCharType="begin"/>
        </w:r>
        <w:r w:rsidR="008E12AC" w:rsidRPr="008E12AC">
          <w:rPr>
            <w:i w:val="0"/>
            <w:noProof/>
            <w:webHidden/>
            <w:szCs w:val="28"/>
          </w:rPr>
          <w:instrText xml:space="preserve"> PAGEREF _Toc77936054 \h </w:instrText>
        </w:r>
        <w:r w:rsidR="008E12AC" w:rsidRPr="008E12AC">
          <w:rPr>
            <w:i w:val="0"/>
            <w:noProof/>
            <w:webHidden/>
            <w:szCs w:val="28"/>
          </w:rPr>
        </w:r>
        <w:r w:rsidR="008E12AC" w:rsidRPr="008E12AC">
          <w:rPr>
            <w:i w:val="0"/>
            <w:noProof/>
            <w:webHidden/>
            <w:szCs w:val="28"/>
          </w:rPr>
          <w:fldChar w:fldCharType="separate"/>
        </w:r>
        <w:r w:rsidR="008E12AC" w:rsidRPr="008E12AC">
          <w:rPr>
            <w:i w:val="0"/>
            <w:noProof/>
            <w:webHidden/>
            <w:szCs w:val="28"/>
          </w:rPr>
          <w:t>27</w:t>
        </w:r>
        <w:r w:rsidR="008E12AC" w:rsidRPr="008E12AC">
          <w:rPr>
            <w:i w:val="0"/>
            <w:noProof/>
            <w:webHidden/>
            <w:szCs w:val="28"/>
          </w:rPr>
          <w:fldChar w:fldCharType="end"/>
        </w:r>
      </w:hyperlink>
    </w:p>
    <w:p w:rsidR="008E12AC" w:rsidRPr="008E12AC" w:rsidRDefault="00171900">
      <w:pPr>
        <w:pStyle w:val="31"/>
        <w:tabs>
          <w:tab w:val="right" w:leader="dot" w:pos="9627"/>
        </w:tabs>
        <w:rPr>
          <w:rFonts w:asciiTheme="minorHAnsi" w:eastAsiaTheme="minorEastAsia" w:hAnsiTheme="minorHAnsi" w:cstheme="minorBidi"/>
          <w:i w:val="0"/>
          <w:noProof/>
          <w:szCs w:val="28"/>
        </w:rPr>
      </w:pPr>
      <w:hyperlink w:anchor="_Toc77936055" w:history="1">
        <w:r w:rsidR="008E12AC" w:rsidRPr="008E12AC">
          <w:rPr>
            <w:rStyle w:val="a4"/>
            <w:i w:val="0"/>
            <w:noProof/>
            <w:szCs w:val="28"/>
          </w:rPr>
          <w:t>Основные финансово-экономические показатели в 2019 г. (в т.ч., выручка, чистая прибыль, численность сотрудников, операционная прибыль/EBITDA и пр.).</w:t>
        </w:r>
        <w:r w:rsidR="008E12AC" w:rsidRPr="008E12AC">
          <w:rPr>
            <w:i w:val="0"/>
            <w:noProof/>
            <w:webHidden/>
            <w:szCs w:val="28"/>
          </w:rPr>
          <w:tab/>
        </w:r>
        <w:r w:rsidR="008E12AC" w:rsidRPr="008E12AC">
          <w:rPr>
            <w:i w:val="0"/>
            <w:noProof/>
            <w:webHidden/>
            <w:szCs w:val="28"/>
          </w:rPr>
          <w:fldChar w:fldCharType="begin"/>
        </w:r>
        <w:r w:rsidR="008E12AC" w:rsidRPr="008E12AC">
          <w:rPr>
            <w:i w:val="0"/>
            <w:noProof/>
            <w:webHidden/>
            <w:szCs w:val="28"/>
          </w:rPr>
          <w:instrText xml:space="preserve"> PAGEREF _Toc77936055 \h </w:instrText>
        </w:r>
        <w:r w:rsidR="008E12AC" w:rsidRPr="008E12AC">
          <w:rPr>
            <w:i w:val="0"/>
            <w:noProof/>
            <w:webHidden/>
            <w:szCs w:val="28"/>
          </w:rPr>
        </w:r>
        <w:r w:rsidR="008E12AC" w:rsidRPr="008E12AC">
          <w:rPr>
            <w:i w:val="0"/>
            <w:noProof/>
            <w:webHidden/>
            <w:szCs w:val="28"/>
          </w:rPr>
          <w:fldChar w:fldCharType="separate"/>
        </w:r>
        <w:r w:rsidR="008E12AC" w:rsidRPr="008E12AC">
          <w:rPr>
            <w:i w:val="0"/>
            <w:noProof/>
            <w:webHidden/>
            <w:szCs w:val="28"/>
          </w:rPr>
          <w:t>28</w:t>
        </w:r>
        <w:r w:rsidR="008E12AC" w:rsidRPr="008E12AC">
          <w:rPr>
            <w:i w:val="0"/>
            <w:noProof/>
            <w:webHidden/>
            <w:szCs w:val="28"/>
          </w:rPr>
          <w:fldChar w:fldCharType="end"/>
        </w:r>
      </w:hyperlink>
    </w:p>
    <w:p w:rsidR="008E12AC" w:rsidRPr="008E12AC" w:rsidRDefault="00171900">
      <w:pPr>
        <w:pStyle w:val="12"/>
        <w:tabs>
          <w:tab w:val="right" w:leader="dot" w:pos="9627"/>
        </w:tabs>
        <w:rPr>
          <w:rFonts w:asciiTheme="minorHAnsi" w:eastAsiaTheme="minorEastAsia" w:hAnsiTheme="minorHAnsi" w:cstheme="minorBidi"/>
          <w:b w:val="0"/>
          <w:noProof/>
          <w:szCs w:val="28"/>
        </w:rPr>
      </w:pPr>
      <w:hyperlink w:anchor="_Toc77936056" w:history="1">
        <w:r w:rsidR="008E12AC" w:rsidRPr="008E12AC">
          <w:rPr>
            <w:rStyle w:val="a4"/>
            <w:b w:val="0"/>
            <w:noProof/>
            <w:szCs w:val="28"/>
          </w:rPr>
          <w:t>ГЛАВА 2. АНАЛИЗ ВНЕШНЕТОРГОВЫХ ОПЕРАЦИЙ УГЛЕРОДНОГО ВОЛОКНА И МАТЕРИАЛОВ НА ЕГО ОСНОВЕ В 2015-2019 ГГ.</w:t>
        </w:r>
        <w:r w:rsidR="008E12AC" w:rsidRPr="008E12AC">
          <w:rPr>
            <w:b w:val="0"/>
            <w:noProof/>
            <w:webHidden/>
            <w:szCs w:val="28"/>
          </w:rPr>
          <w:tab/>
        </w:r>
        <w:r w:rsidR="008E12AC" w:rsidRPr="008E12AC">
          <w:rPr>
            <w:b w:val="0"/>
            <w:noProof/>
            <w:webHidden/>
            <w:szCs w:val="28"/>
          </w:rPr>
          <w:fldChar w:fldCharType="begin"/>
        </w:r>
        <w:r w:rsidR="008E12AC" w:rsidRPr="008E12AC">
          <w:rPr>
            <w:b w:val="0"/>
            <w:noProof/>
            <w:webHidden/>
            <w:szCs w:val="28"/>
          </w:rPr>
          <w:instrText xml:space="preserve"> PAGEREF _Toc77936056 \h </w:instrText>
        </w:r>
        <w:r w:rsidR="008E12AC" w:rsidRPr="008E12AC">
          <w:rPr>
            <w:b w:val="0"/>
            <w:noProof/>
            <w:webHidden/>
            <w:szCs w:val="28"/>
          </w:rPr>
        </w:r>
        <w:r w:rsidR="008E12AC" w:rsidRPr="008E12AC">
          <w:rPr>
            <w:b w:val="0"/>
            <w:noProof/>
            <w:webHidden/>
            <w:szCs w:val="28"/>
          </w:rPr>
          <w:fldChar w:fldCharType="separate"/>
        </w:r>
        <w:r w:rsidR="008E12AC" w:rsidRPr="008E12AC">
          <w:rPr>
            <w:b w:val="0"/>
            <w:noProof/>
            <w:webHidden/>
            <w:szCs w:val="28"/>
          </w:rPr>
          <w:t>29</w:t>
        </w:r>
        <w:r w:rsidR="008E12AC" w:rsidRPr="008E12AC">
          <w:rPr>
            <w:b w:val="0"/>
            <w:noProof/>
            <w:webHidden/>
            <w:szCs w:val="28"/>
          </w:rPr>
          <w:fldChar w:fldCharType="end"/>
        </w:r>
      </w:hyperlink>
    </w:p>
    <w:p w:rsidR="008E12AC" w:rsidRPr="008E12AC" w:rsidRDefault="00171900">
      <w:pPr>
        <w:pStyle w:val="21"/>
        <w:rPr>
          <w:rFonts w:asciiTheme="minorHAnsi" w:eastAsiaTheme="minorEastAsia" w:hAnsiTheme="minorHAnsi" w:cstheme="minorBidi"/>
          <w:noProof/>
          <w:szCs w:val="28"/>
        </w:rPr>
      </w:pPr>
      <w:hyperlink w:anchor="_Toc77936057" w:history="1">
        <w:r w:rsidR="008E12AC" w:rsidRPr="008E12AC">
          <w:rPr>
            <w:rStyle w:val="a4"/>
            <w:noProof/>
            <w:szCs w:val="28"/>
          </w:rPr>
          <w:t>2.1. Объем импорта углеродного волокна и материалов на его основе в Российской Федерации в 2015 - 2019 гг. (приложение 2а)</w:t>
        </w:r>
        <w:r w:rsidR="008E12AC" w:rsidRPr="008E12AC">
          <w:rPr>
            <w:noProof/>
            <w:webHidden/>
            <w:szCs w:val="28"/>
          </w:rPr>
          <w:tab/>
        </w:r>
        <w:r w:rsidR="008E12AC" w:rsidRPr="008E12AC">
          <w:rPr>
            <w:noProof/>
            <w:webHidden/>
            <w:szCs w:val="28"/>
          </w:rPr>
          <w:fldChar w:fldCharType="begin"/>
        </w:r>
        <w:r w:rsidR="008E12AC" w:rsidRPr="008E12AC">
          <w:rPr>
            <w:noProof/>
            <w:webHidden/>
            <w:szCs w:val="28"/>
          </w:rPr>
          <w:instrText xml:space="preserve"> PAGEREF _Toc77936057 \h </w:instrText>
        </w:r>
        <w:r w:rsidR="008E12AC" w:rsidRPr="008E12AC">
          <w:rPr>
            <w:noProof/>
            <w:webHidden/>
            <w:szCs w:val="28"/>
          </w:rPr>
        </w:r>
        <w:r w:rsidR="008E12AC" w:rsidRPr="008E12AC">
          <w:rPr>
            <w:noProof/>
            <w:webHidden/>
            <w:szCs w:val="28"/>
          </w:rPr>
          <w:fldChar w:fldCharType="separate"/>
        </w:r>
        <w:r w:rsidR="008E12AC" w:rsidRPr="008E12AC">
          <w:rPr>
            <w:noProof/>
            <w:webHidden/>
            <w:szCs w:val="28"/>
          </w:rPr>
          <w:t>30</w:t>
        </w:r>
        <w:r w:rsidR="008E12AC" w:rsidRPr="008E12AC">
          <w:rPr>
            <w:noProof/>
            <w:webHidden/>
            <w:szCs w:val="28"/>
          </w:rPr>
          <w:fldChar w:fldCharType="end"/>
        </w:r>
      </w:hyperlink>
    </w:p>
    <w:p w:rsidR="008E12AC" w:rsidRPr="008E12AC" w:rsidRDefault="00171900">
      <w:pPr>
        <w:pStyle w:val="21"/>
        <w:rPr>
          <w:rFonts w:asciiTheme="minorHAnsi" w:eastAsiaTheme="minorEastAsia" w:hAnsiTheme="minorHAnsi" w:cstheme="minorBidi"/>
          <w:noProof/>
          <w:szCs w:val="28"/>
        </w:rPr>
      </w:pPr>
      <w:hyperlink w:anchor="_Toc77936058" w:history="1">
        <w:r w:rsidR="008E12AC" w:rsidRPr="008E12AC">
          <w:rPr>
            <w:rStyle w:val="a4"/>
            <w:noProof/>
            <w:szCs w:val="28"/>
          </w:rPr>
          <w:t>2.2. Анализ объема продаж российского углеродного волокна и материалов на его основе на зарубежных рынках в 2015 - 2019 гг. (приложение 3а)</w:t>
        </w:r>
        <w:r w:rsidR="008E12AC" w:rsidRPr="008E12AC">
          <w:rPr>
            <w:noProof/>
            <w:webHidden/>
            <w:szCs w:val="28"/>
          </w:rPr>
          <w:tab/>
        </w:r>
        <w:r w:rsidR="008E12AC" w:rsidRPr="008E12AC">
          <w:rPr>
            <w:noProof/>
            <w:webHidden/>
            <w:szCs w:val="28"/>
          </w:rPr>
          <w:fldChar w:fldCharType="begin"/>
        </w:r>
        <w:r w:rsidR="008E12AC" w:rsidRPr="008E12AC">
          <w:rPr>
            <w:noProof/>
            <w:webHidden/>
            <w:szCs w:val="28"/>
          </w:rPr>
          <w:instrText xml:space="preserve"> PAGEREF _Toc77936058 \h </w:instrText>
        </w:r>
        <w:r w:rsidR="008E12AC" w:rsidRPr="008E12AC">
          <w:rPr>
            <w:noProof/>
            <w:webHidden/>
            <w:szCs w:val="28"/>
          </w:rPr>
        </w:r>
        <w:r w:rsidR="008E12AC" w:rsidRPr="008E12AC">
          <w:rPr>
            <w:noProof/>
            <w:webHidden/>
            <w:szCs w:val="28"/>
          </w:rPr>
          <w:fldChar w:fldCharType="separate"/>
        </w:r>
        <w:r w:rsidR="008E12AC" w:rsidRPr="008E12AC">
          <w:rPr>
            <w:noProof/>
            <w:webHidden/>
            <w:szCs w:val="28"/>
          </w:rPr>
          <w:t>40</w:t>
        </w:r>
        <w:r w:rsidR="008E12AC" w:rsidRPr="008E12AC">
          <w:rPr>
            <w:noProof/>
            <w:webHidden/>
            <w:szCs w:val="28"/>
          </w:rPr>
          <w:fldChar w:fldCharType="end"/>
        </w:r>
      </w:hyperlink>
    </w:p>
    <w:p w:rsidR="008E12AC" w:rsidRPr="008E12AC" w:rsidRDefault="00171900">
      <w:pPr>
        <w:pStyle w:val="21"/>
        <w:rPr>
          <w:rFonts w:asciiTheme="minorHAnsi" w:eastAsiaTheme="minorEastAsia" w:hAnsiTheme="minorHAnsi" w:cstheme="minorBidi"/>
          <w:noProof/>
          <w:szCs w:val="28"/>
        </w:rPr>
      </w:pPr>
      <w:hyperlink w:anchor="_Toc77936059" w:history="1">
        <w:r w:rsidR="008E12AC" w:rsidRPr="008E12AC">
          <w:rPr>
            <w:rStyle w:val="a4"/>
            <w:noProof/>
            <w:szCs w:val="28"/>
          </w:rPr>
          <w:t>2.3. Структура продаж российского углеродного волокна и материалов на его основе на зарубежных рынках по странам в 2015- 2019 гг.  (приложение 3c)</w:t>
        </w:r>
        <w:r w:rsidR="008E12AC" w:rsidRPr="008E12AC">
          <w:rPr>
            <w:noProof/>
            <w:webHidden/>
            <w:szCs w:val="28"/>
          </w:rPr>
          <w:tab/>
        </w:r>
        <w:r w:rsidR="008E12AC" w:rsidRPr="008E12AC">
          <w:rPr>
            <w:noProof/>
            <w:webHidden/>
            <w:szCs w:val="28"/>
          </w:rPr>
          <w:fldChar w:fldCharType="begin"/>
        </w:r>
        <w:r w:rsidR="008E12AC" w:rsidRPr="008E12AC">
          <w:rPr>
            <w:noProof/>
            <w:webHidden/>
            <w:szCs w:val="28"/>
          </w:rPr>
          <w:instrText xml:space="preserve"> PAGEREF _Toc77936059 \h </w:instrText>
        </w:r>
        <w:r w:rsidR="008E12AC" w:rsidRPr="008E12AC">
          <w:rPr>
            <w:noProof/>
            <w:webHidden/>
            <w:szCs w:val="28"/>
          </w:rPr>
        </w:r>
        <w:r w:rsidR="008E12AC" w:rsidRPr="008E12AC">
          <w:rPr>
            <w:noProof/>
            <w:webHidden/>
            <w:szCs w:val="28"/>
          </w:rPr>
          <w:fldChar w:fldCharType="separate"/>
        </w:r>
        <w:r w:rsidR="008E12AC" w:rsidRPr="008E12AC">
          <w:rPr>
            <w:noProof/>
            <w:webHidden/>
            <w:szCs w:val="28"/>
          </w:rPr>
          <w:t>43</w:t>
        </w:r>
        <w:r w:rsidR="008E12AC" w:rsidRPr="008E12AC">
          <w:rPr>
            <w:noProof/>
            <w:webHidden/>
            <w:szCs w:val="28"/>
          </w:rPr>
          <w:fldChar w:fldCharType="end"/>
        </w:r>
      </w:hyperlink>
    </w:p>
    <w:p w:rsidR="008E12AC" w:rsidRPr="008E12AC" w:rsidRDefault="00171900">
      <w:pPr>
        <w:pStyle w:val="12"/>
        <w:tabs>
          <w:tab w:val="right" w:leader="dot" w:pos="9627"/>
        </w:tabs>
        <w:rPr>
          <w:rFonts w:asciiTheme="minorHAnsi" w:eastAsiaTheme="minorEastAsia" w:hAnsiTheme="minorHAnsi" w:cstheme="minorBidi"/>
          <w:b w:val="0"/>
          <w:noProof/>
          <w:szCs w:val="28"/>
        </w:rPr>
      </w:pPr>
      <w:hyperlink w:anchor="_Toc77936060" w:history="1">
        <w:r w:rsidR="008E12AC" w:rsidRPr="008E12AC">
          <w:rPr>
            <w:rStyle w:val="a4"/>
            <w:b w:val="0"/>
            <w:noProof/>
            <w:szCs w:val="28"/>
          </w:rPr>
          <w:t>ГЛАВА 3. АНАЛИЗ ПОТРЕБЛЕНИЯ УГЛЕРОДНОГО ВОЛОКНА И МАТЕРИАЛОВ НА ЕГО ОСНОВЕ В РОССИЙСКОЙ ФЕДЕРАЦИИ ПО ОТРАСЛЯМ ПРОМЫШЛЕННОСТИ В 2015 – 2019 ГГ.</w:t>
        </w:r>
        <w:r w:rsidR="008E12AC" w:rsidRPr="008E12AC">
          <w:rPr>
            <w:b w:val="0"/>
            <w:noProof/>
            <w:webHidden/>
            <w:szCs w:val="28"/>
          </w:rPr>
          <w:tab/>
        </w:r>
        <w:r w:rsidR="008E12AC" w:rsidRPr="008E12AC">
          <w:rPr>
            <w:b w:val="0"/>
            <w:noProof/>
            <w:webHidden/>
            <w:szCs w:val="28"/>
          </w:rPr>
          <w:fldChar w:fldCharType="begin"/>
        </w:r>
        <w:r w:rsidR="008E12AC" w:rsidRPr="008E12AC">
          <w:rPr>
            <w:b w:val="0"/>
            <w:noProof/>
            <w:webHidden/>
            <w:szCs w:val="28"/>
          </w:rPr>
          <w:instrText xml:space="preserve"> PAGEREF _Toc77936060 \h </w:instrText>
        </w:r>
        <w:r w:rsidR="008E12AC" w:rsidRPr="008E12AC">
          <w:rPr>
            <w:b w:val="0"/>
            <w:noProof/>
            <w:webHidden/>
            <w:szCs w:val="28"/>
          </w:rPr>
        </w:r>
        <w:r w:rsidR="008E12AC" w:rsidRPr="008E12AC">
          <w:rPr>
            <w:b w:val="0"/>
            <w:noProof/>
            <w:webHidden/>
            <w:szCs w:val="28"/>
          </w:rPr>
          <w:fldChar w:fldCharType="separate"/>
        </w:r>
        <w:r w:rsidR="008E12AC" w:rsidRPr="008E12AC">
          <w:rPr>
            <w:b w:val="0"/>
            <w:noProof/>
            <w:webHidden/>
            <w:szCs w:val="28"/>
          </w:rPr>
          <w:t>45</w:t>
        </w:r>
        <w:r w:rsidR="008E12AC" w:rsidRPr="008E12AC">
          <w:rPr>
            <w:b w:val="0"/>
            <w:noProof/>
            <w:webHidden/>
            <w:szCs w:val="28"/>
          </w:rPr>
          <w:fldChar w:fldCharType="end"/>
        </w:r>
      </w:hyperlink>
    </w:p>
    <w:p w:rsidR="008E12AC" w:rsidRPr="008E12AC" w:rsidRDefault="00171900">
      <w:pPr>
        <w:pStyle w:val="21"/>
        <w:rPr>
          <w:rFonts w:asciiTheme="minorHAnsi" w:eastAsiaTheme="minorEastAsia" w:hAnsiTheme="minorHAnsi" w:cstheme="minorBidi"/>
          <w:noProof/>
          <w:szCs w:val="28"/>
        </w:rPr>
      </w:pPr>
      <w:hyperlink w:anchor="_Toc77936061" w:history="1">
        <w:r w:rsidR="008E12AC" w:rsidRPr="008E12AC">
          <w:rPr>
            <w:rStyle w:val="a4"/>
            <w:noProof/>
            <w:szCs w:val="28"/>
          </w:rPr>
          <w:t>3.1. Оценка объема потребления углеродного волокна и материалов на его основе по видам продуктов и отраслям конечного использования (авиационная, аэрокосмическая, автомобильная, судостроительная промышленность, промышленность спортивных товаров, энергетическая, строительная и прочие отрасли) в 2019 г. (приложение 4а).</w:t>
        </w:r>
        <w:r w:rsidR="008E12AC" w:rsidRPr="008E12AC">
          <w:rPr>
            <w:noProof/>
            <w:webHidden/>
            <w:szCs w:val="28"/>
          </w:rPr>
          <w:tab/>
        </w:r>
        <w:r w:rsidR="008E12AC" w:rsidRPr="008E12AC">
          <w:rPr>
            <w:noProof/>
            <w:webHidden/>
            <w:szCs w:val="28"/>
          </w:rPr>
          <w:fldChar w:fldCharType="begin"/>
        </w:r>
        <w:r w:rsidR="008E12AC" w:rsidRPr="008E12AC">
          <w:rPr>
            <w:noProof/>
            <w:webHidden/>
            <w:szCs w:val="28"/>
          </w:rPr>
          <w:instrText xml:space="preserve"> PAGEREF _Toc77936061 \h </w:instrText>
        </w:r>
        <w:r w:rsidR="008E12AC" w:rsidRPr="008E12AC">
          <w:rPr>
            <w:noProof/>
            <w:webHidden/>
            <w:szCs w:val="28"/>
          </w:rPr>
        </w:r>
        <w:r w:rsidR="008E12AC" w:rsidRPr="008E12AC">
          <w:rPr>
            <w:noProof/>
            <w:webHidden/>
            <w:szCs w:val="28"/>
          </w:rPr>
          <w:fldChar w:fldCharType="separate"/>
        </w:r>
        <w:r w:rsidR="008E12AC" w:rsidRPr="008E12AC">
          <w:rPr>
            <w:noProof/>
            <w:webHidden/>
            <w:szCs w:val="28"/>
          </w:rPr>
          <w:t>45</w:t>
        </w:r>
        <w:r w:rsidR="008E12AC" w:rsidRPr="008E12AC">
          <w:rPr>
            <w:noProof/>
            <w:webHidden/>
            <w:szCs w:val="28"/>
          </w:rPr>
          <w:fldChar w:fldCharType="end"/>
        </w:r>
      </w:hyperlink>
    </w:p>
    <w:p w:rsidR="008E12AC" w:rsidRPr="008E12AC" w:rsidRDefault="00171900">
      <w:pPr>
        <w:pStyle w:val="21"/>
        <w:rPr>
          <w:rFonts w:asciiTheme="minorHAnsi" w:eastAsiaTheme="minorEastAsia" w:hAnsiTheme="minorHAnsi" w:cstheme="minorBidi"/>
          <w:noProof/>
          <w:szCs w:val="28"/>
        </w:rPr>
      </w:pPr>
      <w:hyperlink w:anchor="_Toc77936062" w:history="1">
        <w:r w:rsidR="008E12AC" w:rsidRPr="008E12AC">
          <w:rPr>
            <w:rStyle w:val="a4"/>
            <w:noProof/>
            <w:szCs w:val="28"/>
          </w:rPr>
          <w:t>3.2 Объем производства готовых изделий из углеродного волокна и материалов на его основе в Российской Федерации в период 2015 - 2019 гг. (приложение 5а)</w:t>
        </w:r>
        <w:r w:rsidR="008E12AC" w:rsidRPr="008E12AC">
          <w:rPr>
            <w:noProof/>
            <w:webHidden/>
            <w:szCs w:val="28"/>
          </w:rPr>
          <w:tab/>
        </w:r>
        <w:r w:rsidR="008E12AC" w:rsidRPr="008E12AC">
          <w:rPr>
            <w:noProof/>
            <w:webHidden/>
            <w:szCs w:val="28"/>
          </w:rPr>
          <w:fldChar w:fldCharType="begin"/>
        </w:r>
        <w:r w:rsidR="008E12AC" w:rsidRPr="008E12AC">
          <w:rPr>
            <w:noProof/>
            <w:webHidden/>
            <w:szCs w:val="28"/>
          </w:rPr>
          <w:instrText xml:space="preserve"> PAGEREF _Toc77936062 \h </w:instrText>
        </w:r>
        <w:r w:rsidR="008E12AC" w:rsidRPr="008E12AC">
          <w:rPr>
            <w:noProof/>
            <w:webHidden/>
            <w:szCs w:val="28"/>
          </w:rPr>
        </w:r>
        <w:r w:rsidR="008E12AC" w:rsidRPr="008E12AC">
          <w:rPr>
            <w:noProof/>
            <w:webHidden/>
            <w:szCs w:val="28"/>
          </w:rPr>
          <w:fldChar w:fldCharType="separate"/>
        </w:r>
        <w:r w:rsidR="008E12AC" w:rsidRPr="008E12AC">
          <w:rPr>
            <w:noProof/>
            <w:webHidden/>
            <w:szCs w:val="28"/>
          </w:rPr>
          <w:t>49</w:t>
        </w:r>
        <w:r w:rsidR="008E12AC" w:rsidRPr="008E12AC">
          <w:rPr>
            <w:noProof/>
            <w:webHidden/>
            <w:szCs w:val="28"/>
          </w:rPr>
          <w:fldChar w:fldCharType="end"/>
        </w:r>
      </w:hyperlink>
    </w:p>
    <w:p w:rsidR="008E12AC" w:rsidRPr="008E12AC" w:rsidRDefault="00171900">
      <w:pPr>
        <w:pStyle w:val="21"/>
        <w:rPr>
          <w:rFonts w:asciiTheme="minorHAnsi" w:eastAsiaTheme="minorEastAsia" w:hAnsiTheme="minorHAnsi" w:cstheme="minorBidi"/>
          <w:noProof/>
          <w:szCs w:val="28"/>
        </w:rPr>
      </w:pPr>
      <w:hyperlink w:anchor="_Toc77936063" w:history="1">
        <w:r w:rsidR="008E12AC" w:rsidRPr="008E12AC">
          <w:rPr>
            <w:rStyle w:val="a4"/>
            <w:noProof/>
            <w:szCs w:val="28"/>
          </w:rPr>
          <w:t>3.3. Анализ объема продаж российских готовых изделий из углеродного волокна и материалов на его основе на зарубежных рынках в период 2015 – 2019 гг. (приложение 6а)</w:t>
        </w:r>
        <w:r w:rsidR="008E12AC" w:rsidRPr="008E12AC">
          <w:rPr>
            <w:noProof/>
            <w:webHidden/>
            <w:szCs w:val="28"/>
          </w:rPr>
          <w:tab/>
        </w:r>
        <w:r w:rsidR="008E12AC" w:rsidRPr="008E12AC">
          <w:rPr>
            <w:noProof/>
            <w:webHidden/>
            <w:szCs w:val="28"/>
          </w:rPr>
          <w:fldChar w:fldCharType="begin"/>
        </w:r>
        <w:r w:rsidR="008E12AC" w:rsidRPr="008E12AC">
          <w:rPr>
            <w:noProof/>
            <w:webHidden/>
            <w:szCs w:val="28"/>
          </w:rPr>
          <w:instrText xml:space="preserve"> PAGEREF _Toc77936063 \h </w:instrText>
        </w:r>
        <w:r w:rsidR="008E12AC" w:rsidRPr="008E12AC">
          <w:rPr>
            <w:noProof/>
            <w:webHidden/>
            <w:szCs w:val="28"/>
          </w:rPr>
        </w:r>
        <w:r w:rsidR="008E12AC" w:rsidRPr="008E12AC">
          <w:rPr>
            <w:noProof/>
            <w:webHidden/>
            <w:szCs w:val="28"/>
          </w:rPr>
          <w:fldChar w:fldCharType="separate"/>
        </w:r>
        <w:r w:rsidR="008E12AC" w:rsidRPr="008E12AC">
          <w:rPr>
            <w:noProof/>
            <w:webHidden/>
            <w:szCs w:val="28"/>
          </w:rPr>
          <w:t>51</w:t>
        </w:r>
        <w:r w:rsidR="008E12AC" w:rsidRPr="008E12AC">
          <w:rPr>
            <w:noProof/>
            <w:webHidden/>
            <w:szCs w:val="28"/>
          </w:rPr>
          <w:fldChar w:fldCharType="end"/>
        </w:r>
      </w:hyperlink>
    </w:p>
    <w:p w:rsidR="008E12AC" w:rsidRPr="008E12AC" w:rsidRDefault="00171900">
      <w:pPr>
        <w:pStyle w:val="21"/>
        <w:rPr>
          <w:rFonts w:asciiTheme="minorHAnsi" w:eastAsiaTheme="minorEastAsia" w:hAnsiTheme="minorHAnsi" w:cstheme="minorBidi"/>
          <w:noProof/>
          <w:szCs w:val="28"/>
        </w:rPr>
      </w:pPr>
      <w:hyperlink w:anchor="_Toc77936064" w:history="1">
        <w:r w:rsidR="008E12AC" w:rsidRPr="008E12AC">
          <w:rPr>
            <w:rStyle w:val="a4"/>
            <w:noProof/>
            <w:szCs w:val="28"/>
          </w:rPr>
          <w:t>3.4. Основные барьеры, тенденции и перспективы развития российского рынка углеродного волокна, материалов и готовых изделий на их основе в период в период 2015 – 2019 гг.</w:t>
        </w:r>
        <w:r w:rsidR="008E12AC" w:rsidRPr="008E12AC">
          <w:rPr>
            <w:noProof/>
            <w:webHidden/>
            <w:szCs w:val="28"/>
          </w:rPr>
          <w:tab/>
        </w:r>
        <w:r w:rsidR="008E12AC" w:rsidRPr="008E12AC">
          <w:rPr>
            <w:noProof/>
            <w:webHidden/>
            <w:szCs w:val="28"/>
          </w:rPr>
          <w:fldChar w:fldCharType="begin"/>
        </w:r>
        <w:r w:rsidR="008E12AC" w:rsidRPr="008E12AC">
          <w:rPr>
            <w:noProof/>
            <w:webHidden/>
            <w:szCs w:val="28"/>
          </w:rPr>
          <w:instrText xml:space="preserve"> PAGEREF _Toc77936064 \h </w:instrText>
        </w:r>
        <w:r w:rsidR="008E12AC" w:rsidRPr="008E12AC">
          <w:rPr>
            <w:noProof/>
            <w:webHidden/>
            <w:szCs w:val="28"/>
          </w:rPr>
        </w:r>
        <w:r w:rsidR="008E12AC" w:rsidRPr="008E12AC">
          <w:rPr>
            <w:noProof/>
            <w:webHidden/>
            <w:szCs w:val="28"/>
          </w:rPr>
          <w:fldChar w:fldCharType="separate"/>
        </w:r>
        <w:r w:rsidR="008E12AC" w:rsidRPr="008E12AC">
          <w:rPr>
            <w:noProof/>
            <w:webHidden/>
            <w:szCs w:val="28"/>
          </w:rPr>
          <w:t>53</w:t>
        </w:r>
        <w:r w:rsidR="008E12AC" w:rsidRPr="008E12AC">
          <w:rPr>
            <w:noProof/>
            <w:webHidden/>
            <w:szCs w:val="28"/>
          </w:rPr>
          <w:fldChar w:fldCharType="end"/>
        </w:r>
      </w:hyperlink>
    </w:p>
    <w:p w:rsidR="008E12AC" w:rsidRPr="008E12AC" w:rsidRDefault="00171900">
      <w:pPr>
        <w:pStyle w:val="12"/>
        <w:tabs>
          <w:tab w:val="right" w:leader="dot" w:pos="9627"/>
        </w:tabs>
        <w:rPr>
          <w:rFonts w:asciiTheme="minorHAnsi" w:eastAsiaTheme="minorEastAsia" w:hAnsiTheme="minorHAnsi" w:cstheme="minorBidi"/>
          <w:b w:val="0"/>
          <w:noProof/>
          <w:szCs w:val="28"/>
        </w:rPr>
      </w:pPr>
      <w:hyperlink w:anchor="_Toc77936065" w:history="1">
        <w:r w:rsidR="008E12AC" w:rsidRPr="008E12AC">
          <w:rPr>
            <w:rStyle w:val="a4"/>
            <w:b w:val="0"/>
            <w:noProof/>
            <w:szCs w:val="28"/>
          </w:rPr>
          <w:t>ЗАКЛЮЧЕНИЕ</w:t>
        </w:r>
        <w:r w:rsidR="008E12AC" w:rsidRPr="008E12AC">
          <w:rPr>
            <w:b w:val="0"/>
            <w:noProof/>
            <w:webHidden/>
            <w:szCs w:val="28"/>
          </w:rPr>
          <w:tab/>
        </w:r>
        <w:r w:rsidR="008E12AC" w:rsidRPr="008E12AC">
          <w:rPr>
            <w:b w:val="0"/>
            <w:noProof/>
            <w:webHidden/>
            <w:szCs w:val="28"/>
          </w:rPr>
          <w:fldChar w:fldCharType="begin"/>
        </w:r>
        <w:r w:rsidR="008E12AC" w:rsidRPr="008E12AC">
          <w:rPr>
            <w:b w:val="0"/>
            <w:noProof/>
            <w:webHidden/>
            <w:szCs w:val="28"/>
          </w:rPr>
          <w:instrText xml:space="preserve"> PAGEREF _Toc77936065 \h </w:instrText>
        </w:r>
        <w:r w:rsidR="008E12AC" w:rsidRPr="008E12AC">
          <w:rPr>
            <w:b w:val="0"/>
            <w:noProof/>
            <w:webHidden/>
            <w:szCs w:val="28"/>
          </w:rPr>
        </w:r>
        <w:r w:rsidR="008E12AC" w:rsidRPr="008E12AC">
          <w:rPr>
            <w:b w:val="0"/>
            <w:noProof/>
            <w:webHidden/>
            <w:szCs w:val="28"/>
          </w:rPr>
          <w:fldChar w:fldCharType="separate"/>
        </w:r>
        <w:r w:rsidR="008E12AC" w:rsidRPr="008E12AC">
          <w:rPr>
            <w:b w:val="0"/>
            <w:noProof/>
            <w:webHidden/>
            <w:szCs w:val="28"/>
          </w:rPr>
          <w:t>56</w:t>
        </w:r>
        <w:r w:rsidR="008E12AC" w:rsidRPr="008E12AC">
          <w:rPr>
            <w:b w:val="0"/>
            <w:noProof/>
            <w:webHidden/>
            <w:szCs w:val="28"/>
          </w:rPr>
          <w:fldChar w:fldCharType="end"/>
        </w:r>
      </w:hyperlink>
    </w:p>
    <w:p w:rsidR="00F77A61" w:rsidRPr="00904923" w:rsidRDefault="00F77A61" w:rsidP="00F24E71">
      <w:pPr>
        <w:spacing w:after="160" w:line="259" w:lineRule="auto"/>
      </w:pPr>
      <w:r w:rsidRPr="008E12AC">
        <w:rPr>
          <w:sz w:val="28"/>
          <w:szCs w:val="28"/>
        </w:rPr>
        <w:fldChar w:fldCharType="end"/>
      </w:r>
      <w:r>
        <w:br w:type="page"/>
      </w:r>
    </w:p>
    <w:p w:rsidR="00F77A61" w:rsidRDefault="00F77A61" w:rsidP="00B2471D">
      <w:pPr>
        <w:jc w:val="center"/>
        <w:rPr>
          <w:b/>
          <w:sz w:val="28"/>
        </w:rPr>
      </w:pPr>
      <w:r w:rsidRPr="008F1BB5">
        <w:rPr>
          <w:b/>
          <w:sz w:val="28"/>
        </w:rPr>
        <w:lastRenderedPageBreak/>
        <w:t>СПИСОК ТАБЛИЦ</w:t>
      </w:r>
    </w:p>
    <w:p w:rsidR="00F77A61" w:rsidRPr="0072051F" w:rsidRDefault="00F77A61" w:rsidP="00B2471D">
      <w:pPr>
        <w:jc w:val="center"/>
        <w:rPr>
          <w:sz w:val="28"/>
        </w:rPr>
      </w:pPr>
    </w:p>
    <w:p w:rsidR="00F77A61" w:rsidRPr="0072051F" w:rsidRDefault="00F77A61" w:rsidP="0072051F">
      <w:pPr>
        <w:pStyle w:val="af0"/>
        <w:tabs>
          <w:tab w:val="right" w:leader="dot" w:pos="9627"/>
        </w:tabs>
        <w:ind w:left="360" w:hanging="360"/>
        <w:jc w:val="both"/>
        <w:rPr>
          <w:rFonts w:eastAsia="Times New Roman"/>
          <w:noProof/>
          <w:sz w:val="28"/>
          <w:szCs w:val="28"/>
        </w:rPr>
      </w:pPr>
      <w:r w:rsidRPr="0072051F">
        <w:rPr>
          <w:sz w:val="28"/>
          <w:szCs w:val="28"/>
        </w:rPr>
        <w:fldChar w:fldCharType="begin"/>
      </w:r>
      <w:r w:rsidRPr="0072051F">
        <w:rPr>
          <w:sz w:val="28"/>
          <w:szCs w:val="28"/>
        </w:rPr>
        <w:instrText xml:space="preserve"> TOC \n \p " " \h \z \c "Таблица" </w:instrText>
      </w:r>
      <w:r w:rsidRPr="0072051F">
        <w:rPr>
          <w:sz w:val="28"/>
          <w:szCs w:val="28"/>
        </w:rPr>
        <w:fldChar w:fldCharType="separate"/>
      </w:r>
      <w:hyperlink w:anchor="_Toc77343895" w:history="1">
        <w:r w:rsidRPr="0072051F">
          <w:rPr>
            <w:rStyle w:val="a4"/>
            <w:noProof/>
            <w:sz w:val="28"/>
            <w:szCs w:val="28"/>
          </w:rPr>
          <w:t>Таблица 1. Объем производства углеродного волокна и материалов на его основе в Российской Федерации в 2015-2019 гг. в стоимостном выражении (млн руб.)</w:t>
        </w:r>
      </w:hyperlink>
    </w:p>
    <w:p w:rsidR="00F77A61" w:rsidRPr="0072051F" w:rsidRDefault="00171900" w:rsidP="0072051F">
      <w:pPr>
        <w:pStyle w:val="af0"/>
        <w:tabs>
          <w:tab w:val="right" w:leader="dot" w:pos="9627"/>
        </w:tabs>
        <w:ind w:left="360" w:hanging="360"/>
        <w:jc w:val="both"/>
        <w:rPr>
          <w:rFonts w:eastAsia="Times New Roman"/>
          <w:noProof/>
          <w:sz w:val="28"/>
          <w:szCs w:val="28"/>
        </w:rPr>
      </w:pPr>
      <w:hyperlink w:anchor="_Toc77343896" w:history="1">
        <w:r w:rsidR="00F77A61" w:rsidRPr="0072051F">
          <w:rPr>
            <w:rStyle w:val="a4"/>
            <w:noProof/>
            <w:sz w:val="28"/>
            <w:szCs w:val="28"/>
          </w:rPr>
          <w:t>Таблица 2.</w:t>
        </w:r>
        <w:r w:rsidR="00F77A61" w:rsidRPr="0072051F">
          <w:rPr>
            <w:rStyle w:val="a4"/>
            <w:bCs/>
            <w:noProof/>
            <w:sz w:val="28"/>
            <w:szCs w:val="28"/>
          </w:rPr>
          <w:t>Объем производства углеродного волокна и материалов на его основе в Российской Федерации в 2015-2019 гг. в натуральном выражении (тонн)</w:t>
        </w:r>
      </w:hyperlink>
    </w:p>
    <w:p w:rsidR="00F77A61" w:rsidRPr="0072051F" w:rsidRDefault="00171900" w:rsidP="0072051F">
      <w:pPr>
        <w:pStyle w:val="af0"/>
        <w:tabs>
          <w:tab w:val="right" w:leader="dot" w:pos="9627"/>
        </w:tabs>
        <w:ind w:left="360" w:hanging="360"/>
        <w:jc w:val="both"/>
        <w:rPr>
          <w:rFonts w:eastAsia="Times New Roman"/>
          <w:noProof/>
          <w:sz w:val="28"/>
          <w:szCs w:val="28"/>
        </w:rPr>
      </w:pPr>
      <w:hyperlink w:anchor="_Toc77343897" w:history="1">
        <w:r w:rsidR="00F77A61" w:rsidRPr="0072051F">
          <w:rPr>
            <w:rStyle w:val="a4"/>
            <w:noProof/>
            <w:sz w:val="28"/>
            <w:szCs w:val="28"/>
          </w:rPr>
          <w:t>Таблица 3. Основные показатели финансово-экономической деятельности ООО «Аргон» в 2015-2019 гг., млн руб.</w:t>
        </w:r>
      </w:hyperlink>
    </w:p>
    <w:p w:rsidR="00F77A61" w:rsidRPr="0072051F" w:rsidRDefault="00171900" w:rsidP="0072051F">
      <w:pPr>
        <w:pStyle w:val="af0"/>
        <w:tabs>
          <w:tab w:val="right" w:leader="dot" w:pos="9627"/>
        </w:tabs>
        <w:ind w:left="360" w:hanging="360"/>
        <w:jc w:val="both"/>
        <w:rPr>
          <w:rFonts w:eastAsia="Times New Roman"/>
          <w:noProof/>
          <w:sz w:val="28"/>
          <w:szCs w:val="28"/>
        </w:rPr>
      </w:pPr>
      <w:hyperlink w:anchor="_Toc77343898" w:history="1">
        <w:r w:rsidR="00F77A61" w:rsidRPr="0072051F">
          <w:rPr>
            <w:rStyle w:val="a4"/>
            <w:noProof/>
            <w:sz w:val="28"/>
            <w:szCs w:val="28"/>
          </w:rPr>
          <w:t>Таблица 4.Основные показатели финансово-экономической деятельности ООО «Алабуга-Волокно» в 2011-2019 гг., млн руб</w:t>
        </w:r>
      </w:hyperlink>
    </w:p>
    <w:p w:rsidR="00F77A61" w:rsidRPr="0072051F" w:rsidRDefault="00171900" w:rsidP="0072051F">
      <w:pPr>
        <w:pStyle w:val="af0"/>
        <w:tabs>
          <w:tab w:val="right" w:leader="dot" w:pos="9627"/>
        </w:tabs>
        <w:ind w:left="360" w:hanging="360"/>
        <w:jc w:val="both"/>
        <w:rPr>
          <w:rFonts w:eastAsia="Times New Roman"/>
          <w:noProof/>
          <w:sz w:val="28"/>
          <w:szCs w:val="28"/>
        </w:rPr>
      </w:pPr>
      <w:hyperlink w:anchor="_Toc77343899" w:history="1">
        <w:r w:rsidR="00F77A61" w:rsidRPr="0072051F">
          <w:rPr>
            <w:rStyle w:val="a4"/>
            <w:noProof/>
            <w:sz w:val="28"/>
            <w:szCs w:val="28"/>
          </w:rPr>
          <w:t>Таблица 5. Виды дискретных волокон производства ООО «ЗУКМ»</w:t>
        </w:r>
      </w:hyperlink>
    </w:p>
    <w:p w:rsidR="00F77A61" w:rsidRPr="0072051F" w:rsidRDefault="00171900" w:rsidP="0072051F">
      <w:pPr>
        <w:pStyle w:val="af0"/>
        <w:tabs>
          <w:tab w:val="right" w:leader="dot" w:pos="9627"/>
        </w:tabs>
        <w:ind w:left="360" w:hanging="360"/>
        <w:jc w:val="both"/>
        <w:rPr>
          <w:rFonts w:eastAsia="Times New Roman"/>
          <w:noProof/>
          <w:sz w:val="28"/>
          <w:szCs w:val="28"/>
        </w:rPr>
      </w:pPr>
      <w:hyperlink w:anchor="_Toc77343900" w:history="1">
        <w:r w:rsidR="00F77A61" w:rsidRPr="0072051F">
          <w:rPr>
            <w:rStyle w:val="a4"/>
            <w:noProof/>
            <w:sz w:val="28"/>
            <w:szCs w:val="28"/>
          </w:rPr>
          <w:t>Таблица 6. Технические характеристики углеродного жгута ВМН-4 производства ООО «ЗУКМ»</w:t>
        </w:r>
      </w:hyperlink>
    </w:p>
    <w:p w:rsidR="00F77A61" w:rsidRPr="0072051F" w:rsidRDefault="00171900" w:rsidP="0072051F">
      <w:pPr>
        <w:pStyle w:val="af0"/>
        <w:tabs>
          <w:tab w:val="right" w:leader="dot" w:pos="9627"/>
        </w:tabs>
        <w:ind w:left="360" w:hanging="360"/>
        <w:jc w:val="both"/>
        <w:rPr>
          <w:rFonts w:eastAsia="Times New Roman"/>
          <w:noProof/>
          <w:sz w:val="28"/>
          <w:szCs w:val="28"/>
        </w:rPr>
      </w:pPr>
      <w:hyperlink w:anchor="_Toc77343901" w:history="1">
        <w:r w:rsidR="00F77A61" w:rsidRPr="0072051F">
          <w:rPr>
            <w:rStyle w:val="a4"/>
            <w:noProof/>
            <w:sz w:val="28"/>
            <w:szCs w:val="28"/>
          </w:rPr>
          <w:t>Таблица 7. Технические характеристики высокомодульных углеродных жгутов производства ООО «ЗУКМ»</w:t>
        </w:r>
      </w:hyperlink>
    </w:p>
    <w:p w:rsidR="00F77A61" w:rsidRPr="0072051F" w:rsidRDefault="00171900" w:rsidP="0072051F">
      <w:pPr>
        <w:pStyle w:val="af0"/>
        <w:tabs>
          <w:tab w:val="right" w:leader="dot" w:pos="9627"/>
        </w:tabs>
        <w:ind w:left="360" w:hanging="360"/>
        <w:jc w:val="both"/>
        <w:rPr>
          <w:rFonts w:eastAsia="Times New Roman"/>
          <w:noProof/>
          <w:sz w:val="28"/>
          <w:szCs w:val="28"/>
        </w:rPr>
      </w:pPr>
      <w:hyperlink w:anchor="_Toc77343902" w:history="1">
        <w:r w:rsidR="00F77A61" w:rsidRPr="0072051F">
          <w:rPr>
            <w:rStyle w:val="a4"/>
            <w:noProof/>
            <w:sz w:val="28"/>
            <w:szCs w:val="28"/>
          </w:rPr>
          <w:t>Таблица 8. Основные показатели финансово-экономической деятельности ООО «ЗУКМ» в 2015-2019 гг., млн руб.</w:t>
        </w:r>
      </w:hyperlink>
    </w:p>
    <w:p w:rsidR="00F77A61" w:rsidRPr="0072051F" w:rsidRDefault="00171900" w:rsidP="0072051F">
      <w:pPr>
        <w:pStyle w:val="af0"/>
        <w:tabs>
          <w:tab w:val="right" w:leader="dot" w:pos="9627"/>
        </w:tabs>
        <w:ind w:left="360" w:hanging="360"/>
        <w:jc w:val="both"/>
        <w:rPr>
          <w:rFonts w:eastAsia="Times New Roman"/>
          <w:noProof/>
          <w:sz w:val="28"/>
          <w:szCs w:val="28"/>
        </w:rPr>
      </w:pPr>
      <w:hyperlink w:anchor="_Toc77343903" w:history="1">
        <w:r w:rsidR="00F77A61" w:rsidRPr="0072051F">
          <w:rPr>
            <w:rStyle w:val="a4"/>
            <w:noProof/>
            <w:sz w:val="28"/>
            <w:szCs w:val="28"/>
          </w:rPr>
          <w:t>Таблица 9. Основные финансово-экономические показатели деятельности АО «Препрег-СКМ» в 2011-2019 гг., млн руб.</w:t>
        </w:r>
      </w:hyperlink>
    </w:p>
    <w:p w:rsidR="00F77A61" w:rsidRPr="0072051F" w:rsidRDefault="00171900" w:rsidP="0072051F">
      <w:pPr>
        <w:pStyle w:val="af0"/>
        <w:tabs>
          <w:tab w:val="right" w:leader="dot" w:pos="9627"/>
        </w:tabs>
        <w:ind w:left="360" w:hanging="360"/>
        <w:jc w:val="both"/>
        <w:rPr>
          <w:rFonts w:eastAsia="Times New Roman"/>
          <w:noProof/>
          <w:sz w:val="28"/>
          <w:szCs w:val="28"/>
        </w:rPr>
      </w:pPr>
      <w:hyperlink w:anchor="_Toc77343904" w:history="1">
        <w:r w:rsidR="00F77A61" w:rsidRPr="0072051F">
          <w:rPr>
            <w:rStyle w:val="a4"/>
            <w:noProof/>
            <w:sz w:val="28"/>
            <w:szCs w:val="28"/>
          </w:rPr>
          <w:t>Таблица 10. Основные финансово-экономические показатели деятельности ООО «Порше Современные Материалы» в 2015-2019 гг., млн руб.</w:t>
        </w:r>
      </w:hyperlink>
    </w:p>
    <w:p w:rsidR="00F77A61" w:rsidRPr="0072051F" w:rsidRDefault="00171900" w:rsidP="0072051F">
      <w:pPr>
        <w:pStyle w:val="af0"/>
        <w:tabs>
          <w:tab w:val="right" w:leader="dot" w:pos="9627"/>
        </w:tabs>
        <w:ind w:left="360" w:hanging="360"/>
        <w:jc w:val="both"/>
        <w:rPr>
          <w:rFonts w:eastAsia="Times New Roman"/>
          <w:noProof/>
          <w:sz w:val="28"/>
          <w:szCs w:val="28"/>
        </w:rPr>
      </w:pPr>
      <w:hyperlink w:anchor="_Toc77343905" w:history="1">
        <w:r w:rsidR="00F77A61" w:rsidRPr="0072051F">
          <w:rPr>
            <w:rStyle w:val="a4"/>
            <w:noProof/>
            <w:sz w:val="28"/>
            <w:szCs w:val="28"/>
          </w:rPr>
          <w:t>Таблица 11. Основные финансово-экономические показатели деятельности ООО «ИТЕКМА» в 2015-2019 гг., млн руб», млн руб</w:t>
        </w:r>
      </w:hyperlink>
    </w:p>
    <w:p w:rsidR="00F77A61" w:rsidRPr="0072051F" w:rsidRDefault="00171900" w:rsidP="0072051F">
      <w:pPr>
        <w:pStyle w:val="af0"/>
        <w:tabs>
          <w:tab w:val="right" w:leader="dot" w:pos="9627"/>
        </w:tabs>
        <w:ind w:left="360" w:hanging="360"/>
        <w:jc w:val="both"/>
        <w:rPr>
          <w:rFonts w:eastAsia="Times New Roman"/>
          <w:noProof/>
          <w:sz w:val="28"/>
          <w:szCs w:val="28"/>
        </w:rPr>
      </w:pPr>
      <w:hyperlink w:anchor="_Toc77343906" w:history="1">
        <w:r w:rsidR="00F77A61" w:rsidRPr="0072051F">
          <w:rPr>
            <w:rStyle w:val="a4"/>
            <w:noProof/>
            <w:sz w:val="28"/>
            <w:szCs w:val="28"/>
          </w:rPr>
          <w:t>Таблица 12. Объем импорта УВМ в региональном разрезе  в 2015-2020 гг., т, тыс. $</w:t>
        </w:r>
      </w:hyperlink>
    </w:p>
    <w:p w:rsidR="00F77A61" w:rsidRPr="0072051F" w:rsidRDefault="00171900" w:rsidP="0072051F">
      <w:pPr>
        <w:pStyle w:val="af0"/>
        <w:tabs>
          <w:tab w:val="right" w:leader="dot" w:pos="9627"/>
        </w:tabs>
        <w:ind w:left="360" w:hanging="360"/>
        <w:jc w:val="both"/>
        <w:rPr>
          <w:rFonts w:eastAsia="Times New Roman"/>
          <w:noProof/>
          <w:sz w:val="28"/>
          <w:szCs w:val="28"/>
        </w:rPr>
      </w:pPr>
      <w:hyperlink w:anchor="_Toc77343907" w:history="1">
        <w:r w:rsidR="00F77A61" w:rsidRPr="0072051F">
          <w:rPr>
            <w:rStyle w:val="a4"/>
            <w:noProof/>
            <w:sz w:val="28"/>
            <w:szCs w:val="28"/>
          </w:rPr>
          <w:t>Таблица 13. Объем поставок углеволокна и материалов на его основе в РФ в 2015-2019 гг., т</w:t>
        </w:r>
      </w:hyperlink>
    </w:p>
    <w:p w:rsidR="00F77A61" w:rsidRPr="0072051F" w:rsidRDefault="00171900" w:rsidP="0072051F">
      <w:pPr>
        <w:pStyle w:val="af0"/>
        <w:tabs>
          <w:tab w:val="right" w:leader="dot" w:pos="9627"/>
        </w:tabs>
        <w:ind w:left="360" w:hanging="360"/>
        <w:jc w:val="both"/>
        <w:rPr>
          <w:rFonts w:eastAsia="Times New Roman"/>
          <w:noProof/>
          <w:sz w:val="28"/>
          <w:szCs w:val="28"/>
        </w:rPr>
      </w:pPr>
      <w:hyperlink w:anchor="_Toc77343908" w:history="1">
        <w:r w:rsidR="00F77A61" w:rsidRPr="0072051F">
          <w:rPr>
            <w:rStyle w:val="a4"/>
            <w:noProof/>
            <w:sz w:val="28"/>
            <w:szCs w:val="28"/>
          </w:rPr>
          <w:t>Таблица 14. Объем импорта  углеродного волокна и материалов на его основе в Российской Федерации в 2015-2019 гг. в разрезе зарубежных компаний-поставщиков, потребителей в натуральном (т) и стоимостном выражении (тыс. долл. США, млн руб)</w:t>
        </w:r>
      </w:hyperlink>
    </w:p>
    <w:p w:rsidR="00F77A61" w:rsidRPr="0072051F" w:rsidRDefault="00171900" w:rsidP="0072051F">
      <w:pPr>
        <w:pStyle w:val="af0"/>
        <w:tabs>
          <w:tab w:val="right" w:leader="dot" w:pos="9627"/>
        </w:tabs>
        <w:ind w:left="360" w:hanging="360"/>
        <w:jc w:val="both"/>
        <w:rPr>
          <w:rFonts w:eastAsia="Times New Roman"/>
          <w:noProof/>
          <w:sz w:val="28"/>
          <w:szCs w:val="28"/>
        </w:rPr>
      </w:pPr>
      <w:hyperlink w:anchor="_Toc77343909" w:history="1">
        <w:r w:rsidR="00F77A61" w:rsidRPr="0072051F">
          <w:rPr>
            <w:rStyle w:val="a4"/>
            <w:noProof/>
            <w:sz w:val="28"/>
            <w:szCs w:val="28"/>
          </w:rPr>
          <w:t>Таблица 15.Объем продаж углеродного волокна и материалов на его основе на зарубежных рынках в 2015-2019 гг. в разрезе компаний-поставщиков в натуральном (т) и стоимостном выражении (тыс. долл. США, млн руб.)</w:t>
        </w:r>
      </w:hyperlink>
    </w:p>
    <w:p w:rsidR="00F77A61" w:rsidRPr="0072051F" w:rsidRDefault="00171900" w:rsidP="0072051F">
      <w:pPr>
        <w:pStyle w:val="af0"/>
        <w:tabs>
          <w:tab w:val="right" w:leader="dot" w:pos="9627"/>
        </w:tabs>
        <w:ind w:left="360" w:hanging="360"/>
        <w:jc w:val="both"/>
        <w:rPr>
          <w:rFonts w:eastAsia="Times New Roman"/>
          <w:noProof/>
          <w:sz w:val="28"/>
          <w:szCs w:val="28"/>
        </w:rPr>
      </w:pPr>
      <w:hyperlink w:anchor="_Toc77343910" w:history="1">
        <w:r w:rsidR="00F77A61" w:rsidRPr="0072051F">
          <w:rPr>
            <w:rStyle w:val="a4"/>
            <w:noProof/>
            <w:sz w:val="28"/>
            <w:szCs w:val="28"/>
          </w:rPr>
          <w:t>Таблица 16. Объем экспорта УВМ в региональном разрезе в 2012-2019 гг., т</w:t>
        </w:r>
      </w:hyperlink>
    </w:p>
    <w:p w:rsidR="00F77A61" w:rsidRPr="0072051F" w:rsidRDefault="00171900" w:rsidP="0072051F">
      <w:pPr>
        <w:pStyle w:val="af0"/>
        <w:tabs>
          <w:tab w:val="right" w:leader="dot" w:pos="9627"/>
        </w:tabs>
        <w:ind w:left="360" w:hanging="360"/>
        <w:jc w:val="both"/>
        <w:rPr>
          <w:rFonts w:eastAsia="Times New Roman"/>
          <w:noProof/>
          <w:sz w:val="28"/>
          <w:szCs w:val="28"/>
        </w:rPr>
      </w:pPr>
      <w:hyperlink w:anchor="_Toc77343911" w:history="1">
        <w:r w:rsidR="00F77A61" w:rsidRPr="0072051F">
          <w:rPr>
            <w:rStyle w:val="a4"/>
            <w:noProof/>
            <w:sz w:val="28"/>
            <w:szCs w:val="28"/>
          </w:rPr>
          <w:t>Таблица 17. Объем продаж углеродного волокна  и материалов на его основе на зарубежных рынках в 2015-2019 гг. в разрезе стран-импортеров в натуральном (т) и стоимостном выражении (тыс. долл. США/млн руб.)</w:t>
        </w:r>
      </w:hyperlink>
    </w:p>
    <w:p w:rsidR="00F77A61" w:rsidRPr="0072051F" w:rsidRDefault="00171900" w:rsidP="0072051F">
      <w:pPr>
        <w:pStyle w:val="af0"/>
        <w:tabs>
          <w:tab w:val="right" w:leader="dot" w:pos="9627"/>
        </w:tabs>
        <w:ind w:left="360" w:hanging="360"/>
        <w:jc w:val="both"/>
        <w:rPr>
          <w:rFonts w:eastAsia="Times New Roman"/>
          <w:noProof/>
          <w:sz w:val="28"/>
          <w:szCs w:val="28"/>
        </w:rPr>
      </w:pPr>
      <w:hyperlink w:anchor="_Toc77343912" w:history="1">
        <w:r w:rsidR="00F77A61" w:rsidRPr="0072051F">
          <w:rPr>
            <w:rStyle w:val="a4"/>
            <w:noProof/>
            <w:sz w:val="28"/>
            <w:szCs w:val="28"/>
          </w:rPr>
          <w:t>Таблица 18.Оценочная структура и объем потребления углеродного волокна и материалов на его основе по отраслям в Российской Федерации в 2019 г. в натуральном выражении (тыс. т) и стоимостном выражении (млн руб.)</w:t>
        </w:r>
      </w:hyperlink>
    </w:p>
    <w:p w:rsidR="00F77A61" w:rsidRPr="0072051F" w:rsidRDefault="00171900" w:rsidP="0072051F">
      <w:pPr>
        <w:pStyle w:val="af0"/>
        <w:tabs>
          <w:tab w:val="right" w:leader="dot" w:pos="9627"/>
        </w:tabs>
        <w:ind w:left="360" w:hanging="360"/>
        <w:jc w:val="both"/>
        <w:rPr>
          <w:rFonts w:eastAsia="Times New Roman"/>
          <w:noProof/>
          <w:sz w:val="28"/>
          <w:szCs w:val="28"/>
        </w:rPr>
      </w:pPr>
      <w:hyperlink w:anchor="_Toc77343913" w:history="1">
        <w:r w:rsidR="00F77A61" w:rsidRPr="0072051F">
          <w:rPr>
            <w:rStyle w:val="a4"/>
            <w:noProof/>
            <w:sz w:val="28"/>
            <w:szCs w:val="28"/>
          </w:rPr>
          <w:t>Таблица 19. Объем производства готовых изделий из углеродного волокна и материалов на его основе в Российской Федерации в 2015-2019 гг. в стоимостном выражении (млн руб.)</w:t>
        </w:r>
      </w:hyperlink>
    </w:p>
    <w:p w:rsidR="00F77A61" w:rsidRPr="0072051F" w:rsidRDefault="00171900" w:rsidP="0072051F">
      <w:pPr>
        <w:pStyle w:val="af0"/>
        <w:tabs>
          <w:tab w:val="right" w:leader="dot" w:pos="9627"/>
        </w:tabs>
        <w:ind w:left="360" w:hanging="360"/>
        <w:jc w:val="both"/>
        <w:rPr>
          <w:rFonts w:eastAsia="Times New Roman"/>
          <w:noProof/>
          <w:sz w:val="28"/>
          <w:szCs w:val="28"/>
        </w:rPr>
      </w:pPr>
      <w:hyperlink w:anchor="_Toc77343914" w:history="1">
        <w:r w:rsidR="00F77A61" w:rsidRPr="0072051F">
          <w:rPr>
            <w:rStyle w:val="a4"/>
            <w:noProof/>
            <w:sz w:val="28"/>
            <w:szCs w:val="28"/>
          </w:rPr>
          <w:t>Таблица 20. Объем продаж готовых изделий из российского углеродного волокна и материалов на его основе на зарубежных рынках в 2015-2019 гг. в разрезе стран-импортеров в стоимостном выражении (тыс. долл. США, млн руб.)</w:t>
        </w:r>
      </w:hyperlink>
    </w:p>
    <w:p w:rsidR="00F77A61" w:rsidRPr="0072051F" w:rsidRDefault="00F77A61" w:rsidP="0072051F">
      <w:pPr>
        <w:ind w:left="360" w:hanging="360"/>
        <w:jc w:val="both"/>
        <w:rPr>
          <w:sz w:val="28"/>
          <w:szCs w:val="28"/>
        </w:rPr>
      </w:pPr>
      <w:r w:rsidRPr="0072051F">
        <w:rPr>
          <w:sz w:val="28"/>
          <w:szCs w:val="28"/>
        </w:rPr>
        <w:fldChar w:fldCharType="end"/>
      </w:r>
    </w:p>
    <w:p w:rsidR="00F77A61" w:rsidRPr="00904923" w:rsidRDefault="00F77A61" w:rsidP="006738FB">
      <w:pPr>
        <w:jc w:val="both"/>
      </w:pPr>
      <w:r>
        <w:br w:type="page"/>
      </w:r>
    </w:p>
    <w:p w:rsidR="00F77A61" w:rsidRPr="008F1BB5" w:rsidRDefault="00F77A61" w:rsidP="00B2471D">
      <w:pPr>
        <w:jc w:val="center"/>
        <w:rPr>
          <w:b/>
          <w:sz w:val="28"/>
        </w:rPr>
      </w:pPr>
      <w:r w:rsidRPr="008F1BB5">
        <w:rPr>
          <w:b/>
          <w:sz w:val="28"/>
        </w:rPr>
        <w:lastRenderedPageBreak/>
        <w:t>СПИСОК РИСУНКОВ</w:t>
      </w:r>
    </w:p>
    <w:p w:rsidR="00F77A61" w:rsidRPr="008F1BB5" w:rsidRDefault="00F77A61" w:rsidP="00FD47F3">
      <w:pPr>
        <w:ind w:left="360" w:hanging="360"/>
        <w:jc w:val="both"/>
        <w:rPr>
          <w:sz w:val="28"/>
          <w:szCs w:val="28"/>
        </w:rPr>
      </w:pPr>
    </w:p>
    <w:p w:rsidR="00F77A61" w:rsidRPr="00FD47F3" w:rsidRDefault="00F77A61" w:rsidP="00FD47F3">
      <w:pPr>
        <w:pStyle w:val="af0"/>
        <w:tabs>
          <w:tab w:val="right" w:leader="dot" w:pos="9627"/>
        </w:tabs>
        <w:ind w:left="360" w:hanging="360"/>
        <w:jc w:val="both"/>
        <w:rPr>
          <w:rFonts w:eastAsia="Times New Roman"/>
          <w:noProof/>
          <w:sz w:val="28"/>
          <w:szCs w:val="28"/>
        </w:rPr>
      </w:pPr>
      <w:r w:rsidRPr="00FD47F3">
        <w:rPr>
          <w:sz w:val="28"/>
          <w:szCs w:val="28"/>
        </w:rPr>
        <w:fldChar w:fldCharType="begin"/>
      </w:r>
      <w:r w:rsidRPr="00FD47F3">
        <w:rPr>
          <w:sz w:val="28"/>
          <w:szCs w:val="28"/>
        </w:rPr>
        <w:instrText xml:space="preserve"> TOC \n \h \z \c "Рисунок" </w:instrText>
      </w:r>
      <w:r w:rsidRPr="00FD47F3">
        <w:rPr>
          <w:sz w:val="28"/>
          <w:szCs w:val="28"/>
        </w:rPr>
        <w:fldChar w:fldCharType="separate"/>
      </w:r>
      <w:hyperlink w:anchor="_Toc77343939" w:history="1">
        <w:r w:rsidRPr="00FD47F3">
          <w:rPr>
            <w:rStyle w:val="a4"/>
            <w:noProof/>
            <w:sz w:val="28"/>
            <w:szCs w:val="28"/>
          </w:rPr>
          <w:t>Рисунок 1. Динамика производства углеволокна ООО «Аргон», т</w:t>
        </w:r>
      </w:hyperlink>
    </w:p>
    <w:p w:rsidR="00F77A61" w:rsidRPr="00FD47F3" w:rsidRDefault="00171900" w:rsidP="00FD47F3">
      <w:pPr>
        <w:pStyle w:val="af0"/>
        <w:tabs>
          <w:tab w:val="right" w:leader="dot" w:pos="9627"/>
        </w:tabs>
        <w:ind w:left="360" w:hanging="360"/>
        <w:jc w:val="both"/>
        <w:rPr>
          <w:rFonts w:eastAsia="Times New Roman"/>
          <w:noProof/>
          <w:sz w:val="28"/>
          <w:szCs w:val="28"/>
        </w:rPr>
      </w:pPr>
      <w:hyperlink w:anchor="_Toc77343940" w:history="1">
        <w:r w:rsidR="00F77A61" w:rsidRPr="00FD47F3">
          <w:rPr>
            <w:rStyle w:val="a4"/>
            <w:noProof/>
            <w:sz w:val="28"/>
            <w:szCs w:val="28"/>
          </w:rPr>
          <w:t>Рисунок 2.Динамика импорта ПАН-прекурсора (т) ООО «Алабуга-Волокно» и его средняя цена ($/т) в 2015-2019 г.</w:t>
        </w:r>
      </w:hyperlink>
    </w:p>
    <w:p w:rsidR="00F77A61" w:rsidRPr="00FD47F3" w:rsidRDefault="00171900" w:rsidP="00FD47F3">
      <w:pPr>
        <w:pStyle w:val="af0"/>
        <w:tabs>
          <w:tab w:val="right" w:leader="dot" w:pos="9627"/>
        </w:tabs>
        <w:ind w:left="360" w:hanging="360"/>
        <w:jc w:val="both"/>
        <w:rPr>
          <w:rFonts w:eastAsia="Times New Roman"/>
          <w:noProof/>
          <w:sz w:val="28"/>
          <w:szCs w:val="28"/>
        </w:rPr>
      </w:pPr>
      <w:hyperlink w:anchor="_Toc77343941" w:history="1">
        <w:r w:rsidR="00F77A61" w:rsidRPr="00FD47F3">
          <w:rPr>
            <w:rStyle w:val="a4"/>
            <w:noProof/>
            <w:sz w:val="28"/>
            <w:szCs w:val="28"/>
          </w:rPr>
          <w:t>Рисунок 3. Динамика производства и экспорта углеродного волокна ООО «Алабуга-Волокно» в 2015-2020 гг., т</w:t>
        </w:r>
      </w:hyperlink>
    </w:p>
    <w:p w:rsidR="00F77A61" w:rsidRPr="00FD47F3" w:rsidRDefault="00171900" w:rsidP="00FD47F3">
      <w:pPr>
        <w:pStyle w:val="af0"/>
        <w:tabs>
          <w:tab w:val="right" w:leader="dot" w:pos="9627"/>
        </w:tabs>
        <w:ind w:left="360" w:hanging="360"/>
        <w:jc w:val="both"/>
        <w:rPr>
          <w:rFonts w:eastAsia="Times New Roman"/>
          <w:noProof/>
          <w:sz w:val="28"/>
          <w:szCs w:val="28"/>
        </w:rPr>
      </w:pPr>
      <w:hyperlink w:anchor="_Toc77343942" w:history="1">
        <w:r w:rsidR="00F77A61" w:rsidRPr="00FD47F3">
          <w:rPr>
            <w:rStyle w:val="a4"/>
            <w:noProof/>
            <w:sz w:val="28"/>
            <w:szCs w:val="28"/>
          </w:rPr>
          <w:t>Рисунок 4. Динамика внешнеторговых операций с углеволокном и материалами на его основе в 2010-2019 гг., т</w:t>
        </w:r>
      </w:hyperlink>
    </w:p>
    <w:p w:rsidR="00F77A61" w:rsidRPr="00FD47F3" w:rsidRDefault="00171900" w:rsidP="00FD47F3">
      <w:pPr>
        <w:pStyle w:val="af0"/>
        <w:tabs>
          <w:tab w:val="right" w:leader="dot" w:pos="9627"/>
        </w:tabs>
        <w:ind w:left="360" w:hanging="360"/>
        <w:jc w:val="both"/>
        <w:rPr>
          <w:rFonts w:eastAsia="Times New Roman"/>
          <w:noProof/>
          <w:sz w:val="28"/>
          <w:szCs w:val="28"/>
        </w:rPr>
      </w:pPr>
      <w:hyperlink w:anchor="_Toc77343943" w:history="1">
        <w:r w:rsidR="00F77A61" w:rsidRPr="00FD47F3">
          <w:rPr>
            <w:rStyle w:val="a4"/>
            <w:noProof/>
            <w:sz w:val="28"/>
            <w:szCs w:val="28"/>
          </w:rPr>
          <w:t>Рисунок 5. Динамика импорта материалов на основе углеволокна в 2007-2019 гг., т, млн $</w:t>
        </w:r>
      </w:hyperlink>
    </w:p>
    <w:p w:rsidR="00F77A61" w:rsidRPr="00FD47F3" w:rsidRDefault="00171900" w:rsidP="00FD47F3">
      <w:pPr>
        <w:pStyle w:val="af0"/>
        <w:tabs>
          <w:tab w:val="right" w:leader="dot" w:pos="9627"/>
        </w:tabs>
        <w:ind w:left="360" w:hanging="360"/>
        <w:jc w:val="both"/>
        <w:rPr>
          <w:rFonts w:eastAsia="Times New Roman"/>
          <w:noProof/>
          <w:sz w:val="28"/>
          <w:szCs w:val="28"/>
        </w:rPr>
      </w:pPr>
      <w:hyperlink w:anchor="_Toc77343944" w:history="1">
        <w:r w:rsidR="00F77A61" w:rsidRPr="00FD47F3">
          <w:rPr>
            <w:rStyle w:val="a4"/>
            <w:noProof/>
            <w:sz w:val="28"/>
            <w:szCs w:val="28"/>
          </w:rPr>
          <w:t>Рисунок 6. Региональная структура российского импорта углеродного волокна и материалов в 2010-2019 гг., %</w:t>
        </w:r>
      </w:hyperlink>
    </w:p>
    <w:p w:rsidR="00F77A61" w:rsidRPr="00FD47F3" w:rsidRDefault="00171900" w:rsidP="00FD47F3">
      <w:pPr>
        <w:pStyle w:val="af0"/>
        <w:tabs>
          <w:tab w:val="right" w:leader="dot" w:pos="9627"/>
        </w:tabs>
        <w:ind w:left="360" w:hanging="360"/>
        <w:jc w:val="both"/>
        <w:rPr>
          <w:rFonts w:eastAsia="Times New Roman"/>
          <w:noProof/>
          <w:sz w:val="28"/>
          <w:szCs w:val="28"/>
        </w:rPr>
      </w:pPr>
      <w:hyperlink w:anchor="_Toc77343945" w:history="1">
        <w:r w:rsidR="00F77A61" w:rsidRPr="00FD47F3">
          <w:rPr>
            <w:rStyle w:val="a4"/>
            <w:noProof/>
            <w:sz w:val="28"/>
            <w:szCs w:val="28"/>
          </w:rPr>
          <w:t>Рисунок 7. Товарная структура импорта углеволокна и материалов на его основе в 2016 г. и в 2019 г.</w:t>
        </w:r>
      </w:hyperlink>
    </w:p>
    <w:p w:rsidR="00F77A61" w:rsidRPr="00FD47F3" w:rsidRDefault="00171900" w:rsidP="00FD47F3">
      <w:pPr>
        <w:pStyle w:val="af0"/>
        <w:tabs>
          <w:tab w:val="right" w:leader="dot" w:pos="9627"/>
        </w:tabs>
        <w:ind w:left="360" w:hanging="360"/>
        <w:jc w:val="both"/>
        <w:rPr>
          <w:rFonts w:eastAsia="Times New Roman"/>
          <w:noProof/>
          <w:sz w:val="28"/>
          <w:szCs w:val="28"/>
        </w:rPr>
      </w:pPr>
      <w:hyperlink w:anchor="_Toc77343946" w:history="1">
        <w:r w:rsidR="00F77A61" w:rsidRPr="00FD47F3">
          <w:rPr>
            <w:rStyle w:val="a4"/>
            <w:noProof/>
            <w:sz w:val="28"/>
            <w:szCs w:val="28"/>
          </w:rPr>
          <w:t>Рисунок 8. Отраслевая структура потребления импортных УВМ в России в 2016 г. и в 2019 г., %</w:t>
        </w:r>
      </w:hyperlink>
    </w:p>
    <w:p w:rsidR="00F77A61" w:rsidRPr="00FD47F3" w:rsidRDefault="00171900" w:rsidP="00FD47F3">
      <w:pPr>
        <w:pStyle w:val="af0"/>
        <w:tabs>
          <w:tab w:val="right" w:leader="dot" w:pos="9627"/>
        </w:tabs>
        <w:ind w:left="360" w:hanging="360"/>
        <w:jc w:val="both"/>
        <w:rPr>
          <w:rFonts w:eastAsia="Times New Roman"/>
          <w:noProof/>
          <w:sz w:val="28"/>
          <w:szCs w:val="28"/>
        </w:rPr>
      </w:pPr>
      <w:hyperlink w:anchor="_Toc77343947" w:history="1">
        <w:r w:rsidR="00F77A61" w:rsidRPr="00FD47F3">
          <w:rPr>
            <w:rStyle w:val="a4"/>
            <w:noProof/>
            <w:sz w:val="28"/>
            <w:szCs w:val="28"/>
          </w:rPr>
          <w:t>Рисунок 9. Динамика экспортаматериалов на основе углеволокна в 2015-2020 гг., т, млн $</w:t>
        </w:r>
      </w:hyperlink>
    </w:p>
    <w:p w:rsidR="00F77A61" w:rsidRPr="00FD47F3" w:rsidRDefault="00171900" w:rsidP="00FD47F3">
      <w:pPr>
        <w:pStyle w:val="af0"/>
        <w:tabs>
          <w:tab w:val="right" w:leader="dot" w:pos="9627"/>
        </w:tabs>
        <w:ind w:left="360" w:hanging="360"/>
        <w:jc w:val="both"/>
        <w:rPr>
          <w:rFonts w:eastAsia="Times New Roman"/>
          <w:noProof/>
          <w:sz w:val="28"/>
          <w:szCs w:val="28"/>
        </w:rPr>
      </w:pPr>
      <w:hyperlink w:anchor="_Toc77343948" w:history="1">
        <w:r w:rsidR="00F77A61" w:rsidRPr="00FD47F3">
          <w:rPr>
            <w:rStyle w:val="a4"/>
            <w:noProof/>
            <w:sz w:val="28"/>
            <w:szCs w:val="28"/>
          </w:rPr>
          <w:t>Рисунок 10. Динамика производства, потребления, экспорта и импорта углеродного волокна в России в 2010-2019 гг., т</w:t>
        </w:r>
      </w:hyperlink>
    </w:p>
    <w:p w:rsidR="00F77A61" w:rsidRPr="00FD47F3" w:rsidRDefault="00171900" w:rsidP="00FD47F3">
      <w:pPr>
        <w:pStyle w:val="af0"/>
        <w:tabs>
          <w:tab w:val="right" w:leader="dot" w:pos="9627"/>
        </w:tabs>
        <w:ind w:left="360" w:hanging="360"/>
        <w:jc w:val="both"/>
        <w:rPr>
          <w:rFonts w:eastAsia="Times New Roman"/>
          <w:noProof/>
          <w:sz w:val="28"/>
          <w:szCs w:val="28"/>
        </w:rPr>
      </w:pPr>
      <w:hyperlink w:anchor="_Toc77343949" w:history="1">
        <w:r w:rsidR="00F77A61" w:rsidRPr="00FD47F3">
          <w:rPr>
            <w:rStyle w:val="a4"/>
            <w:noProof/>
            <w:sz w:val="28"/>
            <w:szCs w:val="28"/>
          </w:rPr>
          <w:t>Рисунок 11. Структура потребления углеволокна в России  в 2016 г. и в 2019 г., %</w:t>
        </w:r>
      </w:hyperlink>
    </w:p>
    <w:p w:rsidR="00F77A61" w:rsidRPr="00FD47F3" w:rsidRDefault="00F77A61" w:rsidP="00FD47F3">
      <w:pPr>
        <w:ind w:left="360" w:hanging="360"/>
        <w:jc w:val="both"/>
        <w:rPr>
          <w:sz w:val="28"/>
          <w:szCs w:val="28"/>
        </w:rPr>
      </w:pPr>
      <w:r w:rsidRPr="00FD47F3">
        <w:rPr>
          <w:sz w:val="28"/>
          <w:szCs w:val="28"/>
        </w:rPr>
        <w:fldChar w:fldCharType="end"/>
      </w:r>
    </w:p>
    <w:p w:rsidR="00F77A61" w:rsidRPr="00904923" w:rsidRDefault="00F77A61" w:rsidP="005B6397">
      <w:pPr>
        <w:spacing w:after="160" w:line="259" w:lineRule="auto"/>
      </w:pPr>
    </w:p>
    <w:sectPr w:rsidR="00F77A61" w:rsidRPr="00904923" w:rsidSect="005B6397">
      <w:headerReference w:type="default" r:id="rId8"/>
      <w:footerReference w:type="default" r:id="rId9"/>
      <w:pgSz w:w="11906" w:h="16838" w:code="9"/>
      <w:pgMar w:top="1418"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A61" w:rsidRDefault="00F77A61" w:rsidP="006738FB">
      <w:r>
        <w:separator/>
      </w:r>
    </w:p>
  </w:endnote>
  <w:endnote w:type="continuationSeparator" w:id="0">
    <w:p w:rsidR="00F77A61" w:rsidRDefault="00F77A61" w:rsidP="0067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397" w:rsidRDefault="005B6397">
    <w:pPr>
      <w:pStyle w:val="aa"/>
    </w:pPr>
    <w:r>
      <w:rPr>
        <w:noProof/>
      </w:rPr>
      <w:drawing>
        <wp:inline distT="0" distB="0" distL="0" distR="0" wp14:anchorId="4A43C717" wp14:editId="2539A68F">
          <wp:extent cx="6115507" cy="111797"/>
          <wp:effectExtent l="0" t="0" r="0" b="254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585005" cy="1203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A61" w:rsidRDefault="00F77A61" w:rsidP="006738FB">
      <w:r>
        <w:separator/>
      </w:r>
    </w:p>
  </w:footnote>
  <w:footnote w:type="continuationSeparator" w:id="0">
    <w:p w:rsidR="00F77A61" w:rsidRDefault="00F77A61" w:rsidP="00673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BC5" w:rsidRPr="00236E4A" w:rsidRDefault="00746BC5" w:rsidP="00746BC5">
    <w:pPr>
      <w:pStyle w:val="a8"/>
      <w:pBdr>
        <w:bottom w:val="double" w:sz="4" w:space="1" w:color="auto"/>
      </w:pBdr>
      <w:jc w:val="right"/>
      <w:rPr>
        <w:i/>
        <w:sz w:val="20"/>
        <w:szCs w:val="20"/>
      </w:rPr>
    </w:pPr>
    <w:r w:rsidRPr="00236E4A">
      <w:rPr>
        <w:i/>
        <w:sz w:val="20"/>
        <w:szCs w:val="20"/>
      </w:rPr>
      <w:t xml:space="preserve">Анализ российского рынка </w:t>
    </w:r>
    <w:r w:rsidR="00AB53D0">
      <w:rPr>
        <w:i/>
        <w:sz w:val="20"/>
        <w:szCs w:val="20"/>
      </w:rPr>
      <w:t xml:space="preserve">углеродного </w:t>
    </w:r>
    <w:r w:rsidRPr="00236E4A">
      <w:rPr>
        <w:i/>
        <w:sz w:val="20"/>
        <w:szCs w:val="20"/>
      </w:rPr>
      <w:t>волокна и материалов на его основе</w:t>
    </w:r>
  </w:p>
  <w:p w:rsidR="00746BC5" w:rsidRDefault="00746BC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54AEC"/>
    <w:multiLevelType w:val="multilevel"/>
    <w:tmpl w:val="2C68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12D81"/>
    <w:multiLevelType w:val="multilevel"/>
    <w:tmpl w:val="DD00CB78"/>
    <w:lvl w:ilvl="0">
      <w:start w:val="1"/>
      <w:numFmt w:val="decimal"/>
      <w:lvlText w:val="%1"/>
      <w:lvlJc w:val="left"/>
      <w:pPr>
        <w:ind w:left="410" w:hanging="410"/>
      </w:pPr>
      <w:rPr>
        <w:rFonts w:cs="Times New Roman" w:hint="default"/>
      </w:rPr>
    </w:lvl>
    <w:lvl w:ilvl="1">
      <w:start w:val="1"/>
      <w:numFmt w:val="decimal"/>
      <w:lvlText w:val="%1.%2"/>
      <w:lvlJc w:val="left"/>
      <w:pPr>
        <w:ind w:left="410" w:hanging="4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4C9A70E0"/>
    <w:multiLevelType w:val="multilevel"/>
    <w:tmpl w:val="FD1C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FB"/>
    <w:rsid w:val="000021BA"/>
    <w:rsid w:val="0000322C"/>
    <w:rsid w:val="00004A2C"/>
    <w:rsid w:val="0000519B"/>
    <w:rsid w:val="00005B2C"/>
    <w:rsid w:val="0002034E"/>
    <w:rsid w:val="00022B18"/>
    <w:rsid w:val="00022C01"/>
    <w:rsid w:val="00031FE2"/>
    <w:rsid w:val="000321C2"/>
    <w:rsid w:val="00034B36"/>
    <w:rsid w:val="00034D8F"/>
    <w:rsid w:val="00037CEA"/>
    <w:rsid w:val="00043B6B"/>
    <w:rsid w:val="0005119C"/>
    <w:rsid w:val="00053246"/>
    <w:rsid w:val="000541DC"/>
    <w:rsid w:val="000549C5"/>
    <w:rsid w:val="000554FB"/>
    <w:rsid w:val="00063AEF"/>
    <w:rsid w:val="00066425"/>
    <w:rsid w:val="00071A33"/>
    <w:rsid w:val="0007657F"/>
    <w:rsid w:val="00081B39"/>
    <w:rsid w:val="000822ED"/>
    <w:rsid w:val="00084A98"/>
    <w:rsid w:val="000955A3"/>
    <w:rsid w:val="000A01A2"/>
    <w:rsid w:val="000A7DAC"/>
    <w:rsid w:val="000B695C"/>
    <w:rsid w:val="000B794B"/>
    <w:rsid w:val="000C1942"/>
    <w:rsid w:val="000C1DE2"/>
    <w:rsid w:val="000C51F5"/>
    <w:rsid w:val="000C6A0B"/>
    <w:rsid w:val="000C71A8"/>
    <w:rsid w:val="000E0A8C"/>
    <w:rsid w:val="000E357E"/>
    <w:rsid w:val="000E3998"/>
    <w:rsid w:val="000E556B"/>
    <w:rsid w:val="000F0F1D"/>
    <w:rsid w:val="000F658B"/>
    <w:rsid w:val="0010025A"/>
    <w:rsid w:val="001034E5"/>
    <w:rsid w:val="001109B8"/>
    <w:rsid w:val="001127FE"/>
    <w:rsid w:val="001131BE"/>
    <w:rsid w:val="00116964"/>
    <w:rsid w:val="00120698"/>
    <w:rsid w:val="00127C12"/>
    <w:rsid w:val="00131855"/>
    <w:rsid w:val="00137099"/>
    <w:rsid w:val="00140452"/>
    <w:rsid w:val="001427BE"/>
    <w:rsid w:val="00144CDB"/>
    <w:rsid w:val="001504E8"/>
    <w:rsid w:val="001524B5"/>
    <w:rsid w:val="001602CE"/>
    <w:rsid w:val="00161042"/>
    <w:rsid w:val="00161552"/>
    <w:rsid w:val="00161DB2"/>
    <w:rsid w:val="001669AD"/>
    <w:rsid w:val="00171900"/>
    <w:rsid w:val="00171D84"/>
    <w:rsid w:val="00180952"/>
    <w:rsid w:val="00186290"/>
    <w:rsid w:val="00191C4A"/>
    <w:rsid w:val="001A1BC3"/>
    <w:rsid w:val="001A547A"/>
    <w:rsid w:val="001A62F5"/>
    <w:rsid w:val="001A677B"/>
    <w:rsid w:val="001B40E6"/>
    <w:rsid w:val="001C52E0"/>
    <w:rsid w:val="001E2F55"/>
    <w:rsid w:val="001E3B00"/>
    <w:rsid w:val="001E72F7"/>
    <w:rsid w:val="001F4F63"/>
    <w:rsid w:val="0020066A"/>
    <w:rsid w:val="0020337F"/>
    <w:rsid w:val="00203EF4"/>
    <w:rsid w:val="002105A2"/>
    <w:rsid w:val="00213CB5"/>
    <w:rsid w:val="0022211E"/>
    <w:rsid w:val="00223914"/>
    <w:rsid w:val="002315EB"/>
    <w:rsid w:val="002367A2"/>
    <w:rsid w:val="00236E4A"/>
    <w:rsid w:val="00236ECB"/>
    <w:rsid w:val="00251685"/>
    <w:rsid w:val="0025202A"/>
    <w:rsid w:val="00257F16"/>
    <w:rsid w:val="002620FE"/>
    <w:rsid w:val="002641AC"/>
    <w:rsid w:val="00273857"/>
    <w:rsid w:val="002775C9"/>
    <w:rsid w:val="00277AE3"/>
    <w:rsid w:val="00277AF8"/>
    <w:rsid w:val="00280F74"/>
    <w:rsid w:val="00293BC5"/>
    <w:rsid w:val="0029660E"/>
    <w:rsid w:val="00297AE7"/>
    <w:rsid w:val="00297B82"/>
    <w:rsid w:val="002A4901"/>
    <w:rsid w:val="002A6221"/>
    <w:rsid w:val="002B09D7"/>
    <w:rsid w:val="002B1819"/>
    <w:rsid w:val="002B496F"/>
    <w:rsid w:val="002B4C1C"/>
    <w:rsid w:val="002C10D3"/>
    <w:rsid w:val="002C1B94"/>
    <w:rsid w:val="002C443B"/>
    <w:rsid w:val="002C6692"/>
    <w:rsid w:val="002C712A"/>
    <w:rsid w:val="002C72AD"/>
    <w:rsid w:val="002D10F3"/>
    <w:rsid w:val="002D2CB7"/>
    <w:rsid w:val="002E05C3"/>
    <w:rsid w:val="002E0FC4"/>
    <w:rsid w:val="002E1B4D"/>
    <w:rsid w:val="002F121D"/>
    <w:rsid w:val="00302F1C"/>
    <w:rsid w:val="00315A17"/>
    <w:rsid w:val="003203AE"/>
    <w:rsid w:val="003206C8"/>
    <w:rsid w:val="00324435"/>
    <w:rsid w:val="00325376"/>
    <w:rsid w:val="0032740B"/>
    <w:rsid w:val="00331922"/>
    <w:rsid w:val="00340030"/>
    <w:rsid w:val="00345077"/>
    <w:rsid w:val="00377AF3"/>
    <w:rsid w:val="00382A7E"/>
    <w:rsid w:val="00395F1B"/>
    <w:rsid w:val="003B0F68"/>
    <w:rsid w:val="003B220F"/>
    <w:rsid w:val="003B697D"/>
    <w:rsid w:val="003C0BA7"/>
    <w:rsid w:val="003C0E8C"/>
    <w:rsid w:val="003C17B9"/>
    <w:rsid w:val="003C6DD0"/>
    <w:rsid w:val="003D44FE"/>
    <w:rsid w:val="003D6DDA"/>
    <w:rsid w:val="003D7427"/>
    <w:rsid w:val="003E3C27"/>
    <w:rsid w:val="003F6E35"/>
    <w:rsid w:val="004077CA"/>
    <w:rsid w:val="0041029C"/>
    <w:rsid w:val="00410F79"/>
    <w:rsid w:val="00412605"/>
    <w:rsid w:val="00415B4F"/>
    <w:rsid w:val="004166D5"/>
    <w:rsid w:val="0041687F"/>
    <w:rsid w:val="0041742A"/>
    <w:rsid w:val="00425842"/>
    <w:rsid w:val="00430439"/>
    <w:rsid w:val="00431F69"/>
    <w:rsid w:val="00432121"/>
    <w:rsid w:val="00433516"/>
    <w:rsid w:val="00435713"/>
    <w:rsid w:val="00436F66"/>
    <w:rsid w:val="00441E14"/>
    <w:rsid w:val="00442B5A"/>
    <w:rsid w:val="004432FE"/>
    <w:rsid w:val="00444C13"/>
    <w:rsid w:val="00450FD0"/>
    <w:rsid w:val="0045168B"/>
    <w:rsid w:val="004564AA"/>
    <w:rsid w:val="004576F9"/>
    <w:rsid w:val="0046133C"/>
    <w:rsid w:val="00463B57"/>
    <w:rsid w:val="00474287"/>
    <w:rsid w:val="00477873"/>
    <w:rsid w:val="00480E31"/>
    <w:rsid w:val="00481F70"/>
    <w:rsid w:val="0048660E"/>
    <w:rsid w:val="00492D6C"/>
    <w:rsid w:val="00492E5F"/>
    <w:rsid w:val="004961A0"/>
    <w:rsid w:val="004965A4"/>
    <w:rsid w:val="00496D64"/>
    <w:rsid w:val="004A2EE9"/>
    <w:rsid w:val="004A5E8A"/>
    <w:rsid w:val="004B4D4F"/>
    <w:rsid w:val="004D03E2"/>
    <w:rsid w:val="004D30B6"/>
    <w:rsid w:val="004D51A1"/>
    <w:rsid w:val="004E0BBC"/>
    <w:rsid w:val="004E590A"/>
    <w:rsid w:val="004F0175"/>
    <w:rsid w:val="004F4C1C"/>
    <w:rsid w:val="00502F1E"/>
    <w:rsid w:val="00507CD1"/>
    <w:rsid w:val="0051129A"/>
    <w:rsid w:val="00512F1C"/>
    <w:rsid w:val="005134F8"/>
    <w:rsid w:val="005224B2"/>
    <w:rsid w:val="0052535F"/>
    <w:rsid w:val="005257EF"/>
    <w:rsid w:val="00526A3B"/>
    <w:rsid w:val="00530416"/>
    <w:rsid w:val="00530BF4"/>
    <w:rsid w:val="00533ECA"/>
    <w:rsid w:val="00537E4C"/>
    <w:rsid w:val="0054396B"/>
    <w:rsid w:val="00550E27"/>
    <w:rsid w:val="005547B6"/>
    <w:rsid w:val="0055648E"/>
    <w:rsid w:val="0055661D"/>
    <w:rsid w:val="00560336"/>
    <w:rsid w:val="005713DF"/>
    <w:rsid w:val="005733E4"/>
    <w:rsid w:val="0057737F"/>
    <w:rsid w:val="00581AF3"/>
    <w:rsid w:val="005907AD"/>
    <w:rsid w:val="00592DB8"/>
    <w:rsid w:val="005942E2"/>
    <w:rsid w:val="005945D0"/>
    <w:rsid w:val="005A53B2"/>
    <w:rsid w:val="005A6093"/>
    <w:rsid w:val="005B21D5"/>
    <w:rsid w:val="005B5D8A"/>
    <w:rsid w:val="005B6397"/>
    <w:rsid w:val="005C032F"/>
    <w:rsid w:val="005C27B9"/>
    <w:rsid w:val="005C4FEC"/>
    <w:rsid w:val="005D2CD8"/>
    <w:rsid w:val="005E5178"/>
    <w:rsid w:val="005F3D6B"/>
    <w:rsid w:val="005F7552"/>
    <w:rsid w:val="00603AEE"/>
    <w:rsid w:val="006351D8"/>
    <w:rsid w:val="006352FA"/>
    <w:rsid w:val="006364C9"/>
    <w:rsid w:val="0063650C"/>
    <w:rsid w:val="00642758"/>
    <w:rsid w:val="00642892"/>
    <w:rsid w:val="00647290"/>
    <w:rsid w:val="00652E89"/>
    <w:rsid w:val="006552EA"/>
    <w:rsid w:val="00657219"/>
    <w:rsid w:val="00663EBB"/>
    <w:rsid w:val="0066513D"/>
    <w:rsid w:val="006672C5"/>
    <w:rsid w:val="00670942"/>
    <w:rsid w:val="006738FB"/>
    <w:rsid w:val="00674F31"/>
    <w:rsid w:val="00680067"/>
    <w:rsid w:val="0068576D"/>
    <w:rsid w:val="00690F75"/>
    <w:rsid w:val="006A28D5"/>
    <w:rsid w:val="006A2C1D"/>
    <w:rsid w:val="006B247A"/>
    <w:rsid w:val="006C0D25"/>
    <w:rsid w:val="006C15CA"/>
    <w:rsid w:val="006C52A8"/>
    <w:rsid w:val="006D7CAE"/>
    <w:rsid w:val="006E2DC7"/>
    <w:rsid w:val="006E7B47"/>
    <w:rsid w:val="006F3C7E"/>
    <w:rsid w:val="00712DA7"/>
    <w:rsid w:val="0071602D"/>
    <w:rsid w:val="00717332"/>
    <w:rsid w:val="00717E16"/>
    <w:rsid w:val="0072051F"/>
    <w:rsid w:val="00726EF5"/>
    <w:rsid w:val="00727904"/>
    <w:rsid w:val="00731477"/>
    <w:rsid w:val="00731BD6"/>
    <w:rsid w:val="00732ED2"/>
    <w:rsid w:val="00734E6C"/>
    <w:rsid w:val="00743F0D"/>
    <w:rsid w:val="007467E8"/>
    <w:rsid w:val="00746BC5"/>
    <w:rsid w:val="0075388E"/>
    <w:rsid w:val="007556E7"/>
    <w:rsid w:val="00757801"/>
    <w:rsid w:val="00764BFC"/>
    <w:rsid w:val="00771A38"/>
    <w:rsid w:val="0077715E"/>
    <w:rsid w:val="00782B02"/>
    <w:rsid w:val="00784AAC"/>
    <w:rsid w:val="00794C27"/>
    <w:rsid w:val="007A2481"/>
    <w:rsid w:val="007A4EA7"/>
    <w:rsid w:val="007A6967"/>
    <w:rsid w:val="007B0B4D"/>
    <w:rsid w:val="007B2480"/>
    <w:rsid w:val="007C1827"/>
    <w:rsid w:val="007C2357"/>
    <w:rsid w:val="007D13E2"/>
    <w:rsid w:val="007D2625"/>
    <w:rsid w:val="007D3F74"/>
    <w:rsid w:val="007D57BC"/>
    <w:rsid w:val="007D6520"/>
    <w:rsid w:val="007D6E9D"/>
    <w:rsid w:val="007E07A3"/>
    <w:rsid w:val="007E261C"/>
    <w:rsid w:val="007E5EC6"/>
    <w:rsid w:val="007F29C2"/>
    <w:rsid w:val="007F48CD"/>
    <w:rsid w:val="007F4FAC"/>
    <w:rsid w:val="007F5F10"/>
    <w:rsid w:val="007F6527"/>
    <w:rsid w:val="007F6775"/>
    <w:rsid w:val="0080465A"/>
    <w:rsid w:val="008058CA"/>
    <w:rsid w:val="008133DF"/>
    <w:rsid w:val="008235C7"/>
    <w:rsid w:val="0082530E"/>
    <w:rsid w:val="0082662E"/>
    <w:rsid w:val="00833695"/>
    <w:rsid w:val="00835F30"/>
    <w:rsid w:val="00837727"/>
    <w:rsid w:val="00837C98"/>
    <w:rsid w:val="00844C83"/>
    <w:rsid w:val="00845F74"/>
    <w:rsid w:val="0085109D"/>
    <w:rsid w:val="00851126"/>
    <w:rsid w:val="0085443F"/>
    <w:rsid w:val="00857822"/>
    <w:rsid w:val="00863A1E"/>
    <w:rsid w:val="008654A1"/>
    <w:rsid w:val="008719B8"/>
    <w:rsid w:val="00884209"/>
    <w:rsid w:val="00885DED"/>
    <w:rsid w:val="00892B9F"/>
    <w:rsid w:val="008978D6"/>
    <w:rsid w:val="00897D6C"/>
    <w:rsid w:val="008A014C"/>
    <w:rsid w:val="008A03D1"/>
    <w:rsid w:val="008A319E"/>
    <w:rsid w:val="008A6CFB"/>
    <w:rsid w:val="008C6977"/>
    <w:rsid w:val="008E12AC"/>
    <w:rsid w:val="008F198E"/>
    <w:rsid w:val="008F1BB5"/>
    <w:rsid w:val="008F232B"/>
    <w:rsid w:val="008F48D0"/>
    <w:rsid w:val="008F4F5B"/>
    <w:rsid w:val="009017F6"/>
    <w:rsid w:val="00901986"/>
    <w:rsid w:val="00903090"/>
    <w:rsid w:val="00904923"/>
    <w:rsid w:val="00904AED"/>
    <w:rsid w:val="00905089"/>
    <w:rsid w:val="009055FB"/>
    <w:rsid w:val="00915DD7"/>
    <w:rsid w:val="00916144"/>
    <w:rsid w:val="00921B70"/>
    <w:rsid w:val="0093504B"/>
    <w:rsid w:val="0093532D"/>
    <w:rsid w:val="0093710D"/>
    <w:rsid w:val="00940F2D"/>
    <w:rsid w:val="00941ACF"/>
    <w:rsid w:val="00942A66"/>
    <w:rsid w:val="00952475"/>
    <w:rsid w:val="00955DAE"/>
    <w:rsid w:val="009714CE"/>
    <w:rsid w:val="00973C2C"/>
    <w:rsid w:val="00980BE9"/>
    <w:rsid w:val="00990D24"/>
    <w:rsid w:val="0099172D"/>
    <w:rsid w:val="009A07F2"/>
    <w:rsid w:val="009A7108"/>
    <w:rsid w:val="009B10F1"/>
    <w:rsid w:val="009C0822"/>
    <w:rsid w:val="009D0BF4"/>
    <w:rsid w:val="009D2A33"/>
    <w:rsid w:val="009D420B"/>
    <w:rsid w:val="00A00C36"/>
    <w:rsid w:val="00A0359D"/>
    <w:rsid w:val="00A04E45"/>
    <w:rsid w:val="00A13C6F"/>
    <w:rsid w:val="00A21B7D"/>
    <w:rsid w:val="00A21C2C"/>
    <w:rsid w:val="00A34977"/>
    <w:rsid w:val="00A367E7"/>
    <w:rsid w:val="00A43D4E"/>
    <w:rsid w:val="00A4409C"/>
    <w:rsid w:val="00A50E77"/>
    <w:rsid w:val="00A53D28"/>
    <w:rsid w:val="00A60F33"/>
    <w:rsid w:val="00A76295"/>
    <w:rsid w:val="00A76F39"/>
    <w:rsid w:val="00A8404C"/>
    <w:rsid w:val="00A86FD9"/>
    <w:rsid w:val="00A9300A"/>
    <w:rsid w:val="00A970B1"/>
    <w:rsid w:val="00A97BCA"/>
    <w:rsid w:val="00AA75FD"/>
    <w:rsid w:val="00AB4DCD"/>
    <w:rsid w:val="00AB53D0"/>
    <w:rsid w:val="00AC7FD1"/>
    <w:rsid w:val="00AE02D3"/>
    <w:rsid w:val="00AE5ABB"/>
    <w:rsid w:val="00AE7880"/>
    <w:rsid w:val="00AF1922"/>
    <w:rsid w:val="00AF2785"/>
    <w:rsid w:val="00AF40B9"/>
    <w:rsid w:val="00AF6A2F"/>
    <w:rsid w:val="00B13C59"/>
    <w:rsid w:val="00B206B6"/>
    <w:rsid w:val="00B207C1"/>
    <w:rsid w:val="00B21919"/>
    <w:rsid w:val="00B24003"/>
    <w:rsid w:val="00B2471D"/>
    <w:rsid w:val="00B32F81"/>
    <w:rsid w:val="00B3314D"/>
    <w:rsid w:val="00B33238"/>
    <w:rsid w:val="00B33324"/>
    <w:rsid w:val="00B34AD9"/>
    <w:rsid w:val="00B364AF"/>
    <w:rsid w:val="00B37366"/>
    <w:rsid w:val="00B37745"/>
    <w:rsid w:val="00B4038C"/>
    <w:rsid w:val="00B50209"/>
    <w:rsid w:val="00B50B84"/>
    <w:rsid w:val="00B51B27"/>
    <w:rsid w:val="00B54D40"/>
    <w:rsid w:val="00B55300"/>
    <w:rsid w:val="00B66234"/>
    <w:rsid w:val="00B76FEC"/>
    <w:rsid w:val="00B871E4"/>
    <w:rsid w:val="00B90CC2"/>
    <w:rsid w:val="00B92B35"/>
    <w:rsid w:val="00B94E98"/>
    <w:rsid w:val="00B95199"/>
    <w:rsid w:val="00BB52F0"/>
    <w:rsid w:val="00BC0B27"/>
    <w:rsid w:val="00BD34A6"/>
    <w:rsid w:val="00BD52F1"/>
    <w:rsid w:val="00BF230B"/>
    <w:rsid w:val="00BF3926"/>
    <w:rsid w:val="00BF5234"/>
    <w:rsid w:val="00C0344F"/>
    <w:rsid w:val="00C06E4E"/>
    <w:rsid w:val="00C24124"/>
    <w:rsid w:val="00C27F87"/>
    <w:rsid w:val="00C369A2"/>
    <w:rsid w:val="00C446B1"/>
    <w:rsid w:val="00C51401"/>
    <w:rsid w:val="00C51F62"/>
    <w:rsid w:val="00C66937"/>
    <w:rsid w:val="00C74A37"/>
    <w:rsid w:val="00C80569"/>
    <w:rsid w:val="00C82571"/>
    <w:rsid w:val="00CA3445"/>
    <w:rsid w:val="00CA3E52"/>
    <w:rsid w:val="00CB2666"/>
    <w:rsid w:val="00CB4361"/>
    <w:rsid w:val="00CB4A33"/>
    <w:rsid w:val="00CB4A83"/>
    <w:rsid w:val="00CC3AC7"/>
    <w:rsid w:val="00CC5009"/>
    <w:rsid w:val="00CD2BED"/>
    <w:rsid w:val="00CD6E56"/>
    <w:rsid w:val="00CE7FF2"/>
    <w:rsid w:val="00CF0C61"/>
    <w:rsid w:val="00CF4E30"/>
    <w:rsid w:val="00D01D52"/>
    <w:rsid w:val="00D0326B"/>
    <w:rsid w:val="00D05674"/>
    <w:rsid w:val="00D12ACB"/>
    <w:rsid w:val="00D12B47"/>
    <w:rsid w:val="00D16310"/>
    <w:rsid w:val="00D24936"/>
    <w:rsid w:val="00D26D0F"/>
    <w:rsid w:val="00D30C48"/>
    <w:rsid w:val="00D3416A"/>
    <w:rsid w:val="00D35128"/>
    <w:rsid w:val="00D36BDE"/>
    <w:rsid w:val="00D3706B"/>
    <w:rsid w:val="00D4106C"/>
    <w:rsid w:val="00D42899"/>
    <w:rsid w:val="00D43A20"/>
    <w:rsid w:val="00D5529B"/>
    <w:rsid w:val="00D55797"/>
    <w:rsid w:val="00D802D7"/>
    <w:rsid w:val="00D83268"/>
    <w:rsid w:val="00D86784"/>
    <w:rsid w:val="00D941C5"/>
    <w:rsid w:val="00D94DEF"/>
    <w:rsid w:val="00DA656B"/>
    <w:rsid w:val="00DB40FC"/>
    <w:rsid w:val="00DC5622"/>
    <w:rsid w:val="00DC61D6"/>
    <w:rsid w:val="00DD0290"/>
    <w:rsid w:val="00DD3267"/>
    <w:rsid w:val="00DE0C15"/>
    <w:rsid w:val="00DE40DF"/>
    <w:rsid w:val="00DF00BF"/>
    <w:rsid w:val="00DF02B9"/>
    <w:rsid w:val="00E156C3"/>
    <w:rsid w:val="00E166AB"/>
    <w:rsid w:val="00E22684"/>
    <w:rsid w:val="00E35BD0"/>
    <w:rsid w:val="00E36536"/>
    <w:rsid w:val="00E4007B"/>
    <w:rsid w:val="00E42319"/>
    <w:rsid w:val="00E43197"/>
    <w:rsid w:val="00E62256"/>
    <w:rsid w:val="00E6310B"/>
    <w:rsid w:val="00E7216D"/>
    <w:rsid w:val="00E7343C"/>
    <w:rsid w:val="00E80C28"/>
    <w:rsid w:val="00E81809"/>
    <w:rsid w:val="00E82820"/>
    <w:rsid w:val="00E91BBC"/>
    <w:rsid w:val="00E960EC"/>
    <w:rsid w:val="00EA13D0"/>
    <w:rsid w:val="00EA41E2"/>
    <w:rsid w:val="00EA6033"/>
    <w:rsid w:val="00EA641D"/>
    <w:rsid w:val="00EA70C8"/>
    <w:rsid w:val="00EA7BE1"/>
    <w:rsid w:val="00EB3169"/>
    <w:rsid w:val="00EB5C43"/>
    <w:rsid w:val="00EC37CC"/>
    <w:rsid w:val="00EE0AAC"/>
    <w:rsid w:val="00EE4CCD"/>
    <w:rsid w:val="00EE6A8D"/>
    <w:rsid w:val="00EF77E9"/>
    <w:rsid w:val="00F13364"/>
    <w:rsid w:val="00F14721"/>
    <w:rsid w:val="00F202AC"/>
    <w:rsid w:val="00F24E71"/>
    <w:rsid w:val="00F31B7F"/>
    <w:rsid w:val="00F328F3"/>
    <w:rsid w:val="00F32982"/>
    <w:rsid w:val="00F40CF1"/>
    <w:rsid w:val="00F43E11"/>
    <w:rsid w:val="00F465FE"/>
    <w:rsid w:val="00F47B96"/>
    <w:rsid w:val="00F50B21"/>
    <w:rsid w:val="00F63B99"/>
    <w:rsid w:val="00F63FBD"/>
    <w:rsid w:val="00F72134"/>
    <w:rsid w:val="00F7640E"/>
    <w:rsid w:val="00F77A61"/>
    <w:rsid w:val="00F818BE"/>
    <w:rsid w:val="00F900C4"/>
    <w:rsid w:val="00F912F4"/>
    <w:rsid w:val="00FA31C2"/>
    <w:rsid w:val="00FB1EE2"/>
    <w:rsid w:val="00FB305F"/>
    <w:rsid w:val="00FC170A"/>
    <w:rsid w:val="00FC2BA3"/>
    <w:rsid w:val="00FD0F65"/>
    <w:rsid w:val="00FD1345"/>
    <w:rsid w:val="00FD47F3"/>
    <w:rsid w:val="00FD54AF"/>
    <w:rsid w:val="00FF0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57ECD4"/>
  <w15:docId w15:val="{8DFA409F-D326-4EE7-80A2-F17CB4F5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38FB"/>
    <w:rPr>
      <w:rFonts w:ascii="Times New Roman" w:eastAsia="MS Mincho" w:hAnsi="Times New Roman"/>
      <w:sz w:val="24"/>
      <w:szCs w:val="24"/>
    </w:rPr>
  </w:style>
  <w:style w:type="paragraph" w:styleId="1">
    <w:name w:val="heading 1"/>
    <w:basedOn w:val="a"/>
    <w:link w:val="10"/>
    <w:uiPriority w:val="99"/>
    <w:qFormat/>
    <w:rsid w:val="006738FB"/>
    <w:pPr>
      <w:spacing w:before="100" w:beforeAutospacing="1" w:after="100" w:afterAutospacing="1"/>
      <w:outlineLvl w:val="0"/>
    </w:pPr>
    <w:rPr>
      <w:rFonts w:eastAsia="Calibri"/>
      <w:b/>
      <w:bCs/>
      <w:kern w:val="36"/>
      <w:sz w:val="48"/>
      <w:szCs w:val="48"/>
    </w:rPr>
  </w:style>
  <w:style w:type="paragraph" w:styleId="2">
    <w:name w:val="heading 2"/>
    <w:basedOn w:val="a"/>
    <w:next w:val="a"/>
    <w:link w:val="20"/>
    <w:uiPriority w:val="99"/>
    <w:qFormat/>
    <w:rsid w:val="00236E4A"/>
    <w:pPr>
      <w:keepNext/>
      <w:keepLines/>
      <w:spacing w:before="40"/>
      <w:outlineLvl w:val="1"/>
    </w:pPr>
    <w:rPr>
      <w:rFonts w:ascii="Calibri Light" w:eastAsia="Calibri" w:hAnsi="Calibri Light"/>
      <w:color w:val="2E74B5"/>
      <w:sz w:val="26"/>
      <w:szCs w:val="26"/>
    </w:rPr>
  </w:style>
  <w:style w:type="paragraph" w:styleId="3">
    <w:name w:val="heading 3"/>
    <w:basedOn w:val="a"/>
    <w:next w:val="a"/>
    <w:link w:val="30"/>
    <w:uiPriority w:val="99"/>
    <w:qFormat/>
    <w:rsid w:val="00236E4A"/>
    <w:pPr>
      <w:keepNext/>
      <w:keepLines/>
      <w:spacing w:before="40"/>
      <w:outlineLvl w:val="2"/>
    </w:pPr>
    <w:rPr>
      <w:rFonts w:ascii="Calibri Light" w:eastAsia="Calibri"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738FB"/>
    <w:rPr>
      <w:rFonts w:ascii="Times New Roman" w:hAnsi="Times New Roman" w:cs="Times New Roman"/>
      <w:b/>
      <w:kern w:val="36"/>
      <w:sz w:val="48"/>
      <w:lang w:eastAsia="ru-RU"/>
    </w:rPr>
  </w:style>
  <w:style w:type="character" w:customStyle="1" w:styleId="20">
    <w:name w:val="Заголовок 2 Знак"/>
    <w:basedOn w:val="a0"/>
    <w:link w:val="2"/>
    <w:uiPriority w:val="99"/>
    <w:locked/>
    <w:rsid w:val="00236E4A"/>
    <w:rPr>
      <w:rFonts w:ascii="Calibri Light" w:hAnsi="Calibri Light" w:cs="Times New Roman"/>
      <w:color w:val="2E74B5"/>
      <w:sz w:val="26"/>
      <w:lang w:eastAsia="ru-RU"/>
    </w:rPr>
  </w:style>
  <w:style w:type="character" w:customStyle="1" w:styleId="30">
    <w:name w:val="Заголовок 3 Знак"/>
    <w:basedOn w:val="a0"/>
    <w:link w:val="3"/>
    <w:uiPriority w:val="99"/>
    <w:locked/>
    <w:rsid w:val="00236E4A"/>
    <w:rPr>
      <w:rFonts w:ascii="Calibri Light" w:hAnsi="Calibri Light" w:cs="Times New Roman"/>
      <w:color w:val="1F4D78"/>
      <w:sz w:val="24"/>
      <w:lang w:eastAsia="ru-RU"/>
    </w:rPr>
  </w:style>
  <w:style w:type="paragraph" w:styleId="a3">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 Знак Знак"/>
    <w:basedOn w:val="a"/>
    <w:link w:val="11"/>
    <w:uiPriority w:val="99"/>
    <w:rsid w:val="006738FB"/>
    <w:pPr>
      <w:spacing w:before="100" w:beforeAutospacing="1" w:after="100" w:afterAutospacing="1"/>
    </w:pPr>
    <w:rPr>
      <w:rFonts w:ascii="Arial Unicode MS" w:eastAsia="Times New Roman" w:hAnsi="Calibri"/>
      <w:color w:val="006633"/>
      <w:szCs w:val="20"/>
    </w:rPr>
  </w:style>
  <w:style w:type="character" w:styleId="a4">
    <w:name w:val="Hyperlink"/>
    <w:basedOn w:val="a0"/>
    <w:uiPriority w:val="99"/>
    <w:rsid w:val="006738FB"/>
    <w:rPr>
      <w:rFonts w:cs="Times New Roman"/>
      <w:color w:val="0000FF"/>
      <w:u w:val="single"/>
    </w:rPr>
  </w:style>
  <w:style w:type="character" w:customStyle="1" w:styleId="11">
    <w:name w:val="Обычный (веб) Знак1"/>
    <w:aliases w:val="Обычный (Web) Знак1,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w:link w:val="a3"/>
    <w:uiPriority w:val="99"/>
    <w:locked/>
    <w:rsid w:val="006738FB"/>
    <w:rPr>
      <w:rFonts w:ascii="Arial Unicode MS" w:eastAsia="Times New Roman"/>
      <w:color w:val="006633"/>
      <w:sz w:val="24"/>
      <w:lang w:eastAsia="ru-RU"/>
    </w:rPr>
  </w:style>
  <w:style w:type="paragraph" w:styleId="a5">
    <w:name w:val="footnote text"/>
    <w:basedOn w:val="a"/>
    <w:link w:val="a6"/>
    <w:uiPriority w:val="99"/>
    <w:rsid w:val="006738FB"/>
    <w:rPr>
      <w:rFonts w:eastAsia="Calibri"/>
      <w:sz w:val="20"/>
      <w:szCs w:val="20"/>
    </w:rPr>
  </w:style>
  <w:style w:type="character" w:customStyle="1" w:styleId="a6">
    <w:name w:val="Текст сноски Знак"/>
    <w:basedOn w:val="a0"/>
    <w:link w:val="a5"/>
    <w:uiPriority w:val="99"/>
    <w:locked/>
    <w:rsid w:val="006738FB"/>
    <w:rPr>
      <w:rFonts w:ascii="Times New Roman" w:hAnsi="Times New Roman" w:cs="Times New Roman"/>
      <w:sz w:val="20"/>
      <w:lang w:eastAsia="ru-RU"/>
    </w:rPr>
  </w:style>
  <w:style w:type="character" w:styleId="a7">
    <w:name w:val="footnote reference"/>
    <w:basedOn w:val="a0"/>
    <w:uiPriority w:val="99"/>
    <w:rsid w:val="006738FB"/>
    <w:rPr>
      <w:rFonts w:cs="Times New Roman"/>
      <w:vertAlign w:val="superscript"/>
    </w:rPr>
  </w:style>
  <w:style w:type="paragraph" w:styleId="a8">
    <w:name w:val="header"/>
    <w:basedOn w:val="a"/>
    <w:link w:val="a9"/>
    <w:uiPriority w:val="99"/>
    <w:rsid w:val="00B32F81"/>
    <w:pPr>
      <w:tabs>
        <w:tab w:val="center" w:pos="4677"/>
        <w:tab w:val="right" w:pos="9355"/>
      </w:tabs>
    </w:pPr>
  </w:style>
  <w:style w:type="character" w:customStyle="1" w:styleId="a9">
    <w:name w:val="Верхний колонтитул Знак"/>
    <w:basedOn w:val="a0"/>
    <w:link w:val="a8"/>
    <w:uiPriority w:val="99"/>
    <w:locked/>
    <w:rsid w:val="00B32F81"/>
    <w:rPr>
      <w:rFonts w:ascii="Times New Roman" w:eastAsia="MS Mincho" w:hAnsi="Times New Roman" w:cs="Times New Roman"/>
      <w:sz w:val="24"/>
      <w:lang w:eastAsia="ru-RU"/>
    </w:rPr>
  </w:style>
  <w:style w:type="paragraph" w:styleId="aa">
    <w:name w:val="footer"/>
    <w:basedOn w:val="a"/>
    <w:link w:val="ab"/>
    <w:uiPriority w:val="99"/>
    <w:rsid w:val="00B32F81"/>
    <w:pPr>
      <w:tabs>
        <w:tab w:val="center" w:pos="4677"/>
        <w:tab w:val="right" w:pos="9355"/>
      </w:tabs>
    </w:pPr>
  </w:style>
  <w:style w:type="character" w:customStyle="1" w:styleId="ab">
    <w:name w:val="Нижний колонтитул Знак"/>
    <w:basedOn w:val="a0"/>
    <w:link w:val="aa"/>
    <w:uiPriority w:val="99"/>
    <w:locked/>
    <w:rsid w:val="00B32F81"/>
    <w:rPr>
      <w:rFonts w:ascii="Times New Roman" w:eastAsia="MS Mincho" w:hAnsi="Times New Roman" w:cs="Times New Roman"/>
      <w:sz w:val="24"/>
      <w:lang w:eastAsia="ru-RU"/>
    </w:rPr>
  </w:style>
  <w:style w:type="paragraph" w:styleId="ac">
    <w:name w:val="List Paragraph"/>
    <w:basedOn w:val="a"/>
    <w:uiPriority w:val="99"/>
    <w:qFormat/>
    <w:rsid w:val="00236E4A"/>
    <w:pPr>
      <w:ind w:left="720"/>
      <w:contextualSpacing/>
    </w:pPr>
  </w:style>
  <w:style w:type="paragraph" w:styleId="12">
    <w:name w:val="toc 1"/>
    <w:basedOn w:val="a"/>
    <w:next w:val="a"/>
    <w:autoRedefine/>
    <w:uiPriority w:val="39"/>
    <w:rsid w:val="00734E6C"/>
    <w:rPr>
      <w:b/>
      <w:sz w:val="28"/>
    </w:rPr>
  </w:style>
  <w:style w:type="paragraph" w:styleId="21">
    <w:name w:val="toc 2"/>
    <w:basedOn w:val="a"/>
    <w:next w:val="a"/>
    <w:autoRedefine/>
    <w:uiPriority w:val="39"/>
    <w:rsid w:val="00734E6C"/>
    <w:pPr>
      <w:tabs>
        <w:tab w:val="right" w:leader="dot" w:pos="9486"/>
      </w:tabs>
      <w:ind w:left="238"/>
    </w:pPr>
    <w:rPr>
      <w:sz w:val="28"/>
    </w:rPr>
  </w:style>
  <w:style w:type="paragraph" w:styleId="31">
    <w:name w:val="toc 3"/>
    <w:basedOn w:val="a"/>
    <w:next w:val="a"/>
    <w:autoRedefine/>
    <w:uiPriority w:val="39"/>
    <w:rsid w:val="00734E6C"/>
    <w:pPr>
      <w:ind w:left="482"/>
    </w:pPr>
    <w:rPr>
      <w:i/>
      <w:sz w:val="28"/>
    </w:rPr>
  </w:style>
  <w:style w:type="paragraph" w:styleId="ad">
    <w:name w:val="caption"/>
    <w:aliases w:val="Название объекта Знак,Название объекта Знак1"/>
    <w:basedOn w:val="a"/>
    <w:next w:val="a"/>
    <w:link w:val="22"/>
    <w:uiPriority w:val="99"/>
    <w:qFormat/>
    <w:rsid w:val="00D12B47"/>
    <w:rPr>
      <w:rFonts w:eastAsia="Calibri"/>
      <w:b/>
      <w:sz w:val="20"/>
      <w:szCs w:val="20"/>
    </w:rPr>
  </w:style>
  <w:style w:type="character" w:styleId="ae">
    <w:name w:val="Strong"/>
    <w:basedOn w:val="a0"/>
    <w:uiPriority w:val="99"/>
    <w:qFormat/>
    <w:rsid w:val="00D12B47"/>
    <w:rPr>
      <w:rFonts w:cs="Times New Roman"/>
      <w:b/>
    </w:rPr>
  </w:style>
  <w:style w:type="character" w:customStyle="1" w:styleId="22">
    <w:name w:val="Название объекта Знак2"/>
    <w:aliases w:val="Название объекта Знак Знак1,Название объекта Знак1 Знак"/>
    <w:link w:val="ad"/>
    <w:uiPriority w:val="99"/>
    <w:locked/>
    <w:rsid w:val="00D12B47"/>
    <w:rPr>
      <w:rFonts w:ascii="Times New Roman" w:hAnsi="Times New Roman"/>
      <w:b/>
      <w:sz w:val="20"/>
    </w:rPr>
  </w:style>
  <w:style w:type="paragraph" w:customStyle="1" w:styleId="Default">
    <w:name w:val="Default"/>
    <w:uiPriority w:val="99"/>
    <w:rsid w:val="009B10F1"/>
    <w:pPr>
      <w:autoSpaceDE w:val="0"/>
      <w:autoSpaceDN w:val="0"/>
      <w:adjustRightInd w:val="0"/>
    </w:pPr>
    <w:rPr>
      <w:rFonts w:ascii="Arial" w:eastAsia="Times New Roman" w:hAnsi="Arial" w:cs="Arial"/>
      <w:color w:val="000000"/>
      <w:sz w:val="24"/>
      <w:szCs w:val="24"/>
    </w:rPr>
  </w:style>
  <w:style w:type="character" w:customStyle="1" w:styleId="af">
    <w:name w:val="Название объекта Знак Знак"/>
    <w:aliases w:val="Название объекта Знак1 Знак Знак"/>
    <w:uiPriority w:val="99"/>
    <w:rsid w:val="00952475"/>
    <w:rPr>
      <w:b/>
      <w:lang w:val="ru-RU" w:eastAsia="en-US"/>
    </w:rPr>
  </w:style>
  <w:style w:type="paragraph" w:customStyle="1" w:styleId="u-margin-top-removeu-text-largeu-margin-bottom-medium">
    <w:name w:val="u-margin-top-remove u-text-large u-margin-bottom-medium"/>
    <w:basedOn w:val="a"/>
    <w:uiPriority w:val="99"/>
    <w:rsid w:val="001C52E0"/>
    <w:pPr>
      <w:spacing w:before="100" w:beforeAutospacing="1" w:after="100" w:afterAutospacing="1"/>
    </w:pPr>
    <w:rPr>
      <w:rFonts w:eastAsia="Calibri"/>
    </w:rPr>
  </w:style>
  <w:style w:type="character" w:customStyle="1" w:styleId="header2white">
    <w:name w:val="header2 white"/>
    <w:uiPriority w:val="99"/>
    <w:rsid w:val="00C06E4E"/>
  </w:style>
  <w:style w:type="paragraph" w:styleId="af0">
    <w:name w:val="table of figures"/>
    <w:basedOn w:val="a"/>
    <w:next w:val="a"/>
    <w:uiPriority w:val="99"/>
    <w:rsid w:val="00726EF5"/>
  </w:style>
  <w:style w:type="character" w:customStyle="1" w:styleId="Web">
    <w:name w:val="Обычный (Web) Знак"/>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uiPriority w:val="99"/>
    <w:rsid w:val="00412605"/>
    <w:rPr>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918927">
      <w:marLeft w:val="0"/>
      <w:marRight w:val="0"/>
      <w:marTop w:val="0"/>
      <w:marBottom w:val="0"/>
      <w:divBdr>
        <w:top w:val="none" w:sz="0" w:space="0" w:color="auto"/>
        <w:left w:val="none" w:sz="0" w:space="0" w:color="auto"/>
        <w:bottom w:val="none" w:sz="0" w:space="0" w:color="auto"/>
        <w:right w:val="none" w:sz="0" w:space="0" w:color="auto"/>
      </w:divBdr>
      <w:divsChild>
        <w:div w:id="295918926">
          <w:marLeft w:val="0"/>
          <w:marRight w:val="0"/>
          <w:marTop w:val="0"/>
          <w:marBottom w:val="0"/>
          <w:divBdr>
            <w:top w:val="none" w:sz="0" w:space="0" w:color="auto"/>
            <w:left w:val="none" w:sz="0" w:space="0" w:color="auto"/>
            <w:bottom w:val="none" w:sz="0" w:space="0" w:color="auto"/>
            <w:right w:val="none" w:sz="0" w:space="0" w:color="auto"/>
          </w:divBdr>
        </w:div>
      </w:divsChild>
    </w:div>
    <w:div w:id="295918931">
      <w:marLeft w:val="0"/>
      <w:marRight w:val="0"/>
      <w:marTop w:val="0"/>
      <w:marBottom w:val="0"/>
      <w:divBdr>
        <w:top w:val="none" w:sz="0" w:space="0" w:color="auto"/>
        <w:left w:val="none" w:sz="0" w:space="0" w:color="auto"/>
        <w:bottom w:val="none" w:sz="0" w:space="0" w:color="auto"/>
        <w:right w:val="none" w:sz="0" w:space="0" w:color="auto"/>
      </w:divBdr>
      <w:divsChild>
        <w:div w:id="295918933">
          <w:marLeft w:val="0"/>
          <w:marRight w:val="0"/>
          <w:marTop w:val="0"/>
          <w:marBottom w:val="0"/>
          <w:divBdr>
            <w:top w:val="none" w:sz="0" w:space="0" w:color="auto"/>
            <w:left w:val="none" w:sz="0" w:space="0" w:color="auto"/>
            <w:bottom w:val="none" w:sz="0" w:space="0" w:color="auto"/>
            <w:right w:val="none" w:sz="0" w:space="0" w:color="auto"/>
          </w:divBdr>
        </w:div>
        <w:div w:id="295918947">
          <w:marLeft w:val="0"/>
          <w:marRight w:val="0"/>
          <w:marTop w:val="0"/>
          <w:marBottom w:val="0"/>
          <w:divBdr>
            <w:top w:val="none" w:sz="0" w:space="0" w:color="auto"/>
            <w:left w:val="none" w:sz="0" w:space="0" w:color="auto"/>
            <w:bottom w:val="none" w:sz="0" w:space="0" w:color="auto"/>
            <w:right w:val="none" w:sz="0" w:space="0" w:color="auto"/>
          </w:divBdr>
        </w:div>
      </w:divsChild>
    </w:div>
    <w:div w:id="295918936">
      <w:marLeft w:val="0"/>
      <w:marRight w:val="0"/>
      <w:marTop w:val="0"/>
      <w:marBottom w:val="0"/>
      <w:divBdr>
        <w:top w:val="none" w:sz="0" w:space="0" w:color="auto"/>
        <w:left w:val="none" w:sz="0" w:space="0" w:color="auto"/>
        <w:bottom w:val="none" w:sz="0" w:space="0" w:color="auto"/>
        <w:right w:val="none" w:sz="0" w:space="0" w:color="auto"/>
      </w:divBdr>
      <w:divsChild>
        <w:div w:id="295918928">
          <w:marLeft w:val="0"/>
          <w:marRight w:val="0"/>
          <w:marTop w:val="0"/>
          <w:marBottom w:val="0"/>
          <w:divBdr>
            <w:top w:val="none" w:sz="0" w:space="0" w:color="auto"/>
            <w:left w:val="none" w:sz="0" w:space="0" w:color="auto"/>
            <w:bottom w:val="none" w:sz="0" w:space="0" w:color="auto"/>
            <w:right w:val="none" w:sz="0" w:space="0" w:color="auto"/>
          </w:divBdr>
          <w:divsChild>
            <w:div w:id="295918929">
              <w:marLeft w:val="0"/>
              <w:marRight w:val="0"/>
              <w:marTop w:val="0"/>
              <w:marBottom w:val="0"/>
              <w:divBdr>
                <w:top w:val="none" w:sz="0" w:space="0" w:color="auto"/>
                <w:left w:val="none" w:sz="0" w:space="0" w:color="auto"/>
                <w:bottom w:val="none" w:sz="0" w:space="0" w:color="auto"/>
                <w:right w:val="none" w:sz="0" w:space="0" w:color="auto"/>
              </w:divBdr>
            </w:div>
            <w:div w:id="295918930">
              <w:marLeft w:val="0"/>
              <w:marRight w:val="0"/>
              <w:marTop w:val="0"/>
              <w:marBottom w:val="0"/>
              <w:divBdr>
                <w:top w:val="none" w:sz="0" w:space="0" w:color="auto"/>
                <w:left w:val="none" w:sz="0" w:space="0" w:color="auto"/>
                <w:bottom w:val="none" w:sz="0" w:space="0" w:color="auto"/>
                <w:right w:val="none" w:sz="0" w:space="0" w:color="auto"/>
              </w:divBdr>
            </w:div>
            <w:div w:id="295918934">
              <w:marLeft w:val="0"/>
              <w:marRight w:val="0"/>
              <w:marTop w:val="0"/>
              <w:marBottom w:val="0"/>
              <w:divBdr>
                <w:top w:val="none" w:sz="0" w:space="0" w:color="auto"/>
                <w:left w:val="none" w:sz="0" w:space="0" w:color="auto"/>
                <w:bottom w:val="none" w:sz="0" w:space="0" w:color="auto"/>
                <w:right w:val="none" w:sz="0" w:space="0" w:color="auto"/>
              </w:divBdr>
            </w:div>
            <w:div w:id="295918935">
              <w:marLeft w:val="0"/>
              <w:marRight w:val="0"/>
              <w:marTop w:val="0"/>
              <w:marBottom w:val="0"/>
              <w:divBdr>
                <w:top w:val="none" w:sz="0" w:space="0" w:color="auto"/>
                <w:left w:val="none" w:sz="0" w:space="0" w:color="auto"/>
                <w:bottom w:val="none" w:sz="0" w:space="0" w:color="auto"/>
                <w:right w:val="none" w:sz="0" w:space="0" w:color="auto"/>
              </w:divBdr>
            </w:div>
            <w:div w:id="295918938">
              <w:marLeft w:val="0"/>
              <w:marRight w:val="0"/>
              <w:marTop w:val="0"/>
              <w:marBottom w:val="0"/>
              <w:divBdr>
                <w:top w:val="none" w:sz="0" w:space="0" w:color="auto"/>
                <w:left w:val="none" w:sz="0" w:space="0" w:color="auto"/>
                <w:bottom w:val="none" w:sz="0" w:space="0" w:color="auto"/>
                <w:right w:val="none" w:sz="0" w:space="0" w:color="auto"/>
              </w:divBdr>
            </w:div>
            <w:div w:id="295918941">
              <w:marLeft w:val="0"/>
              <w:marRight w:val="0"/>
              <w:marTop w:val="0"/>
              <w:marBottom w:val="0"/>
              <w:divBdr>
                <w:top w:val="none" w:sz="0" w:space="0" w:color="auto"/>
                <w:left w:val="none" w:sz="0" w:space="0" w:color="auto"/>
                <w:bottom w:val="none" w:sz="0" w:space="0" w:color="auto"/>
                <w:right w:val="none" w:sz="0" w:space="0" w:color="auto"/>
              </w:divBdr>
            </w:div>
            <w:div w:id="295918945">
              <w:marLeft w:val="0"/>
              <w:marRight w:val="0"/>
              <w:marTop w:val="0"/>
              <w:marBottom w:val="0"/>
              <w:divBdr>
                <w:top w:val="none" w:sz="0" w:space="0" w:color="auto"/>
                <w:left w:val="none" w:sz="0" w:space="0" w:color="auto"/>
                <w:bottom w:val="none" w:sz="0" w:space="0" w:color="auto"/>
                <w:right w:val="none" w:sz="0" w:space="0" w:color="auto"/>
              </w:divBdr>
            </w:div>
          </w:divsChild>
        </w:div>
        <w:div w:id="295918939">
          <w:marLeft w:val="0"/>
          <w:marRight w:val="0"/>
          <w:marTop w:val="0"/>
          <w:marBottom w:val="0"/>
          <w:divBdr>
            <w:top w:val="none" w:sz="0" w:space="0" w:color="auto"/>
            <w:left w:val="none" w:sz="0" w:space="0" w:color="auto"/>
            <w:bottom w:val="none" w:sz="0" w:space="0" w:color="auto"/>
            <w:right w:val="none" w:sz="0" w:space="0" w:color="auto"/>
          </w:divBdr>
          <w:divsChild>
            <w:div w:id="295918932">
              <w:marLeft w:val="0"/>
              <w:marRight w:val="0"/>
              <w:marTop w:val="0"/>
              <w:marBottom w:val="0"/>
              <w:divBdr>
                <w:top w:val="none" w:sz="0" w:space="0" w:color="auto"/>
                <w:left w:val="none" w:sz="0" w:space="0" w:color="auto"/>
                <w:bottom w:val="none" w:sz="0" w:space="0" w:color="auto"/>
                <w:right w:val="none" w:sz="0" w:space="0" w:color="auto"/>
              </w:divBdr>
            </w:div>
            <w:div w:id="295918937">
              <w:marLeft w:val="0"/>
              <w:marRight w:val="0"/>
              <w:marTop w:val="0"/>
              <w:marBottom w:val="0"/>
              <w:divBdr>
                <w:top w:val="none" w:sz="0" w:space="0" w:color="auto"/>
                <w:left w:val="none" w:sz="0" w:space="0" w:color="auto"/>
                <w:bottom w:val="none" w:sz="0" w:space="0" w:color="auto"/>
                <w:right w:val="none" w:sz="0" w:space="0" w:color="auto"/>
              </w:divBdr>
            </w:div>
            <w:div w:id="29591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942">
      <w:marLeft w:val="0"/>
      <w:marRight w:val="0"/>
      <w:marTop w:val="0"/>
      <w:marBottom w:val="0"/>
      <w:divBdr>
        <w:top w:val="none" w:sz="0" w:space="0" w:color="auto"/>
        <w:left w:val="none" w:sz="0" w:space="0" w:color="auto"/>
        <w:bottom w:val="none" w:sz="0" w:space="0" w:color="auto"/>
        <w:right w:val="none" w:sz="0" w:space="0" w:color="auto"/>
      </w:divBdr>
      <w:divsChild>
        <w:div w:id="295918940">
          <w:marLeft w:val="0"/>
          <w:marRight w:val="0"/>
          <w:marTop w:val="0"/>
          <w:marBottom w:val="0"/>
          <w:divBdr>
            <w:top w:val="none" w:sz="0" w:space="0" w:color="auto"/>
            <w:left w:val="none" w:sz="0" w:space="0" w:color="auto"/>
            <w:bottom w:val="none" w:sz="0" w:space="0" w:color="auto"/>
            <w:right w:val="none" w:sz="0" w:space="0" w:color="auto"/>
          </w:divBdr>
        </w:div>
        <w:div w:id="295918944">
          <w:marLeft w:val="0"/>
          <w:marRight w:val="0"/>
          <w:marTop w:val="0"/>
          <w:marBottom w:val="0"/>
          <w:divBdr>
            <w:top w:val="none" w:sz="0" w:space="0" w:color="auto"/>
            <w:left w:val="none" w:sz="0" w:space="0" w:color="auto"/>
            <w:bottom w:val="none" w:sz="0" w:space="0" w:color="auto"/>
            <w:right w:val="none" w:sz="0" w:space="0" w:color="auto"/>
          </w:divBdr>
        </w:div>
      </w:divsChild>
    </w:div>
    <w:div w:id="295918946">
      <w:marLeft w:val="0"/>
      <w:marRight w:val="0"/>
      <w:marTop w:val="0"/>
      <w:marBottom w:val="0"/>
      <w:divBdr>
        <w:top w:val="none" w:sz="0" w:space="0" w:color="auto"/>
        <w:left w:val="none" w:sz="0" w:space="0" w:color="auto"/>
        <w:bottom w:val="none" w:sz="0" w:space="0" w:color="auto"/>
        <w:right w:val="none" w:sz="0" w:space="0" w:color="auto"/>
      </w:divBdr>
    </w:div>
    <w:div w:id="295918951">
      <w:marLeft w:val="0"/>
      <w:marRight w:val="0"/>
      <w:marTop w:val="0"/>
      <w:marBottom w:val="0"/>
      <w:divBdr>
        <w:top w:val="none" w:sz="0" w:space="0" w:color="auto"/>
        <w:left w:val="none" w:sz="0" w:space="0" w:color="auto"/>
        <w:bottom w:val="none" w:sz="0" w:space="0" w:color="auto"/>
        <w:right w:val="none" w:sz="0" w:space="0" w:color="auto"/>
      </w:divBdr>
      <w:divsChild>
        <w:div w:id="295918949">
          <w:marLeft w:val="0"/>
          <w:marRight w:val="0"/>
          <w:marTop w:val="0"/>
          <w:marBottom w:val="0"/>
          <w:divBdr>
            <w:top w:val="none" w:sz="0" w:space="0" w:color="auto"/>
            <w:left w:val="none" w:sz="0" w:space="0" w:color="auto"/>
            <w:bottom w:val="none" w:sz="0" w:space="0" w:color="auto"/>
            <w:right w:val="none" w:sz="0" w:space="0" w:color="auto"/>
          </w:divBdr>
          <w:divsChild>
            <w:div w:id="295918948">
              <w:marLeft w:val="0"/>
              <w:marRight w:val="0"/>
              <w:marTop w:val="0"/>
              <w:marBottom w:val="0"/>
              <w:divBdr>
                <w:top w:val="none" w:sz="0" w:space="0" w:color="auto"/>
                <w:left w:val="none" w:sz="0" w:space="0" w:color="auto"/>
                <w:bottom w:val="none" w:sz="0" w:space="0" w:color="auto"/>
                <w:right w:val="none" w:sz="0" w:space="0" w:color="auto"/>
              </w:divBdr>
            </w:div>
            <w:div w:id="29591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952">
      <w:marLeft w:val="0"/>
      <w:marRight w:val="0"/>
      <w:marTop w:val="0"/>
      <w:marBottom w:val="0"/>
      <w:divBdr>
        <w:top w:val="none" w:sz="0" w:space="0" w:color="auto"/>
        <w:left w:val="none" w:sz="0" w:space="0" w:color="auto"/>
        <w:bottom w:val="none" w:sz="0" w:space="0" w:color="auto"/>
        <w:right w:val="none" w:sz="0" w:space="0" w:color="auto"/>
      </w:divBdr>
    </w:div>
    <w:div w:id="295918953">
      <w:marLeft w:val="0"/>
      <w:marRight w:val="0"/>
      <w:marTop w:val="0"/>
      <w:marBottom w:val="0"/>
      <w:divBdr>
        <w:top w:val="none" w:sz="0" w:space="0" w:color="auto"/>
        <w:left w:val="none" w:sz="0" w:space="0" w:color="auto"/>
        <w:bottom w:val="none" w:sz="0" w:space="0" w:color="auto"/>
        <w:right w:val="none" w:sz="0" w:space="0" w:color="auto"/>
      </w:divBdr>
    </w:div>
    <w:div w:id="295918954">
      <w:marLeft w:val="0"/>
      <w:marRight w:val="0"/>
      <w:marTop w:val="0"/>
      <w:marBottom w:val="0"/>
      <w:divBdr>
        <w:top w:val="none" w:sz="0" w:space="0" w:color="auto"/>
        <w:left w:val="none" w:sz="0" w:space="0" w:color="auto"/>
        <w:bottom w:val="none" w:sz="0" w:space="0" w:color="auto"/>
        <w:right w:val="none" w:sz="0" w:space="0" w:color="auto"/>
      </w:divBdr>
    </w:div>
    <w:div w:id="295918955">
      <w:marLeft w:val="0"/>
      <w:marRight w:val="0"/>
      <w:marTop w:val="0"/>
      <w:marBottom w:val="0"/>
      <w:divBdr>
        <w:top w:val="none" w:sz="0" w:space="0" w:color="auto"/>
        <w:left w:val="none" w:sz="0" w:space="0" w:color="auto"/>
        <w:bottom w:val="none" w:sz="0" w:space="0" w:color="auto"/>
        <w:right w:val="none" w:sz="0" w:space="0" w:color="auto"/>
      </w:divBdr>
    </w:div>
    <w:div w:id="295918956">
      <w:marLeft w:val="0"/>
      <w:marRight w:val="0"/>
      <w:marTop w:val="0"/>
      <w:marBottom w:val="0"/>
      <w:divBdr>
        <w:top w:val="none" w:sz="0" w:space="0" w:color="auto"/>
        <w:left w:val="none" w:sz="0" w:space="0" w:color="auto"/>
        <w:bottom w:val="none" w:sz="0" w:space="0" w:color="auto"/>
        <w:right w:val="none" w:sz="0" w:space="0" w:color="auto"/>
      </w:divBdr>
    </w:div>
    <w:div w:id="295918957">
      <w:marLeft w:val="0"/>
      <w:marRight w:val="0"/>
      <w:marTop w:val="0"/>
      <w:marBottom w:val="0"/>
      <w:divBdr>
        <w:top w:val="none" w:sz="0" w:space="0" w:color="auto"/>
        <w:left w:val="none" w:sz="0" w:space="0" w:color="auto"/>
        <w:bottom w:val="none" w:sz="0" w:space="0" w:color="auto"/>
        <w:right w:val="none" w:sz="0" w:space="0" w:color="auto"/>
      </w:divBdr>
    </w:div>
    <w:div w:id="295918958">
      <w:marLeft w:val="0"/>
      <w:marRight w:val="0"/>
      <w:marTop w:val="0"/>
      <w:marBottom w:val="0"/>
      <w:divBdr>
        <w:top w:val="none" w:sz="0" w:space="0" w:color="auto"/>
        <w:left w:val="none" w:sz="0" w:space="0" w:color="auto"/>
        <w:bottom w:val="none" w:sz="0" w:space="0" w:color="auto"/>
        <w:right w:val="none" w:sz="0" w:space="0" w:color="auto"/>
      </w:divBdr>
    </w:div>
    <w:div w:id="295918959">
      <w:marLeft w:val="0"/>
      <w:marRight w:val="0"/>
      <w:marTop w:val="0"/>
      <w:marBottom w:val="0"/>
      <w:divBdr>
        <w:top w:val="none" w:sz="0" w:space="0" w:color="auto"/>
        <w:left w:val="none" w:sz="0" w:space="0" w:color="auto"/>
        <w:bottom w:val="none" w:sz="0" w:space="0" w:color="auto"/>
        <w:right w:val="none" w:sz="0" w:space="0" w:color="auto"/>
      </w:divBdr>
    </w:div>
    <w:div w:id="295918960">
      <w:marLeft w:val="0"/>
      <w:marRight w:val="0"/>
      <w:marTop w:val="0"/>
      <w:marBottom w:val="0"/>
      <w:divBdr>
        <w:top w:val="none" w:sz="0" w:space="0" w:color="auto"/>
        <w:left w:val="none" w:sz="0" w:space="0" w:color="auto"/>
        <w:bottom w:val="none" w:sz="0" w:space="0" w:color="auto"/>
        <w:right w:val="none" w:sz="0" w:space="0" w:color="auto"/>
      </w:divBdr>
    </w:div>
    <w:div w:id="295918961">
      <w:marLeft w:val="0"/>
      <w:marRight w:val="0"/>
      <w:marTop w:val="0"/>
      <w:marBottom w:val="0"/>
      <w:divBdr>
        <w:top w:val="none" w:sz="0" w:space="0" w:color="auto"/>
        <w:left w:val="none" w:sz="0" w:space="0" w:color="auto"/>
        <w:bottom w:val="none" w:sz="0" w:space="0" w:color="auto"/>
        <w:right w:val="none" w:sz="0" w:space="0" w:color="auto"/>
      </w:divBdr>
    </w:div>
    <w:div w:id="295918962">
      <w:marLeft w:val="0"/>
      <w:marRight w:val="0"/>
      <w:marTop w:val="0"/>
      <w:marBottom w:val="0"/>
      <w:divBdr>
        <w:top w:val="none" w:sz="0" w:space="0" w:color="auto"/>
        <w:left w:val="none" w:sz="0" w:space="0" w:color="auto"/>
        <w:bottom w:val="none" w:sz="0" w:space="0" w:color="auto"/>
        <w:right w:val="none" w:sz="0" w:space="0" w:color="auto"/>
      </w:divBdr>
    </w:div>
    <w:div w:id="295918963">
      <w:marLeft w:val="0"/>
      <w:marRight w:val="0"/>
      <w:marTop w:val="0"/>
      <w:marBottom w:val="0"/>
      <w:divBdr>
        <w:top w:val="none" w:sz="0" w:space="0" w:color="auto"/>
        <w:left w:val="none" w:sz="0" w:space="0" w:color="auto"/>
        <w:bottom w:val="none" w:sz="0" w:space="0" w:color="auto"/>
        <w:right w:val="none" w:sz="0" w:space="0" w:color="auto"/>
      </w:divBdr>
    </w:div>
    <w:div w:id="2959189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1137</Words>
  <Characters>10751</Characters>
  <Application>Microsoft Office Word</Application>
  <DocSecurity>0</DocSecurity>
  <Lines>89</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Гасяк Андрей Владимирович</dc:creator>
  <cp:keywords/>
  <dc:description/>
  <cp:lastModifiedBy>Гасяк Андрей Владимирович</cp:lastModifiedBy>
  <cp:revision>6</cp:revision>
  <cp:lastPrinted>2021-07-16T13:59:00Z</cp:lastPrinted>
  <dcterms:created xsi:type="dcterms:W3CDTF">2021-09-29T11:19:00Z</dcterms:created>
  <dcterms:modified xsi:type="dcterms:W3CDTF">2021-09-29T11:58:00Z</dcterms:modified>
</cp:coreProperties>
</file>